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B7" w:rsidRDefault="00FC1C0E" w:rsidP="005438B7">
      <w:pPr>
        <w:keepNext/>
        <w:keepLines/>
        <w:jc w:val="center"/>
        <w:outlineLvl w:val="3"/>
        <w:rPr>
          <w:bCs/>
          <w:i/>
          <w:iCs/>
          <w:color w:val="000000"/>
        </w:rPr>
      </w:pPr>
      <w:r w:rsidRPr="00503B1B">
        <w:rPr>
          <w:bCs/>
          <w:i/>
          <w:iCs/>
          <w:color w:val="000000"/>
        </w:rPr>
        <w:t>ПОКАЗАТЕЛИ</w:t>
      </w:r>
      <w:r w:rsidRPr="00503B1B">
        <w:rPr>
          <w:bCs/>
          <w:i/>
          <w:iCs/>
          <w:color w:val="000000"/>
        </w:rPr>
        <w:br/>
        <w:t xml:space="preserve">ДЕЯТЕЛЬНОСТИ </w:t>
      </w:r>
      <w:r w:rsidR="005438B7">
        <w:rPr>
          <w:bCs/>
          <w:i/>
          <w:iCs/>
          <w:color w:val="000000"/>
        </w:rPr>
        <w:t>МАУ ДО ДЮЦ «Импульс»</w:t>
      </w:r>
    </w:p>
    <w:p w:rsidR="00FC1C0E" w:rsidRPr="005438B7" w:rsidRDefault="00FC1C0E" w:rsidP="005438B7">
      <w:pPr>
        <w:keepNext/>
        <w:keepLines/>
        <w:jc w:val="center"/>
        <w:outlineLvl w:val="3"/>
        <w:rPr>
          <w:bCs/>
          <w:i/>
          <w:iCs/>
          <w:color w:val="000000"/>
        </w:rPr>
      </w:pPr>
      <w:r w:rsidRPr="00503B1B">
        <w:rPr>
          <w:bCs/>
          <w:i/>
          <w:iCs/>
          <w:color w:val="000000"/>
        </w:rPr>
        <w:t xml:space="preserve"> ПОДЛЕЖАЩЕЙ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C1C0E" w:rsidTr="00057E30">
        <w:tc>
          <w:tcPr>
            <w:tcW w:w="959" w:type="dxa"/>
          </w:tcPr>
          <w:p w:rsidR="00FC1C0E" w:rsidRDefault="00FC1C0E" w:rsidP="00057E30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421" w:type="dxa"/>
          </w:tcPr>
          <w:p w:rsidR="00FC1C0E" w:rsidRDefault="00FC1C0E" w:rsidP="00057E30">
            <w:pPr>
              <w:jc w:val="center"/>
            </w:pPr>
            <w:r>
              <w:t>Показатели</w:t>
            </w:r>
          </w:p>
        </w:tc>
        <w:tc>
          <w:tcPr>
            <w:tcW w:w="3191" w:type="dxa"/>
          </w:tcPr>
          <w:p w:rsidR="00FC1C0E" w:rsidRDefault="00FC1C0E" w:rsidP="00057E30">
            <w:pPr>
              <w:jc w:val="center"/>
            </w:pPr>
            <w:r>
              <w:t>Единица измерения</w:t>
            </w:r>
          </w:p>
        </w:tc>
      </w:tr>
      <w:tr w:rsidR="00FC1C0E" w:rsidRPr="001B415F" w:rsidTr="00057E30">
        <w:tc>
          <w:tcPr>
            <w:tcW w:w="959" w:type="dxa"/>
          </w:tcPr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612" w:type="dxa"/>
            <w:gridSpan w:val="2"/>
          </w:tcPr>
          <w:p w:rsidR="00FC1C0E" w:rsidRPr="00D27E21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Образовательная деятельность</w:t>
            </w:r>
          </w:p>
        </w:tc>
      </w:tr>
      <w:tr w:rsidR="00FC1C0E" w:rsidRPr="001B415F" w:rsidTr="00057E30">
        <w:tc>
          <w:tcPr>
            <w:tcW w:w="959" w:type="dxa"/>
          </w:tcPr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5421" w:type="dxa"/>
          </w:tcPr>
          <w:p w:rsidR="00FC1C0E" w:rsidRPr="00D27E21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Общая численность учащихся, в том числе:</w:t>
            </w:r>
          </w:p>
          <w:p w:rsidR="00FC1C0E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Бюджет (по муниципальному заданию)</w:t>
            </w:r>
          </w:p>
          <w:p w:rsidR="001438D3" w:rsidRPr="00D27E21" w:rsidRDefault="001438D3" w:rsidP="00057E30">
            <w:pPr>
              <w:rPr>
                <w:b w:val="0"/>
              </w:rPr>
            </w:pPr>
            <w:r>
              <w:rPr>
                <w:b w:val="0"/>
              </w:rPr>
              <w:t>ПДОУ</w:t>
            </w:r>
          </w:p>
        </w:tc>
        <w:tc>
          <w:tcPr>
            <w:tcW w:w="3191" w:type="dxa"/>
          </w:tcPr>
          <w:p w:rsidR="00FC1C0E" w:rsidRPr="00D27E21" w:rsidRDefault="00FC1C0E" w:rsidP="00057E30">
            <w:pPr>
              <w:jc w:val="center"/>
              <w:rPr>
                <w:b w:val="0"/>
              </w:rPr>
            </w:pPr>
            <w:r w:rsidRPr="00D27E21">
              <w:rPr>
                <w:b w:val="0"/>
              </w:rPr>
              <w:t>1149 чел.</w:t>
            </w:r>
          </w:p>
          <w:p w:rsidR="00FC1C0E" w:rsidRDefault="00FC1C0E" w:rsidP="00057E30">
            <w:pPr>
              <w:jc w:val="center"/>
              <w:rPr>
                <w:b w:val="0"/>
              </w:rPr>
            </w:pPr>
            <w:r w:rsidRPr="00D27E21">
              <w:rPr>
                <w:b w:val="0"/>
              </w:rPr>
              <w:t xml:space="preserve">1030 чел. </w:t>
            </w:r>
          </w:p>
          <w:p w:rsidR="001438D3" w:rsidRPr="00D27E21" w:rsidRDefault="001438D3" w:rsidP="001438D3">
            <w:pPr>
              <w:jc w:val="center"/>
              <w:rPr>
                <w:b w:val="0"/>
              </w:rPr>
            </w:pPr>
            <w:r>
              <w:rPr>
                <w:b w:val="0"/>
              </w:rPr>
              <w:t>119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1.1.1</w:t>
            </w:r>
          </w:p>
        </w:tc>
        <w:tc>
          <w:tcPr>
            <w:tcW w:w="5421" w:type="dxa"/>
            <w:vAlign w:val="center"/>
          </w:tcPr>
          <w:p w:rsidR="00685723" w:rsidRPr="00D27E21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D27E21">
              <w:rPr>
                <w:b w:val="0"/>
              </w:rPr>
              <w:t>Детей дошкольног</w:t>
            </w:r>
            <w:r>
              <w:rPr>
                <w:b w:val="0"/>
              </w:rPr>
              <w:t xml:space="preserve">о возраста (до 3, 3 - 7 лет)  </w:t>
            </w:r>
          </w:p>
        </w:tc>
        <w:tc>
          <w:tcPr>
            <w:tcW w:w="3191" w:type="dxa"/>
            <w:vAlign w:val="center"/>
          </w:tcPr>
          <w:p w:rsidR="00685723" w:rsidRPr="00685723" w:rsidRDefault="00685723" w:rsidP="0044408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685723">
              <w:rPr>
                <w:b w:val="0"/>
              </w:rPr>
              <w:t xml:space="preserve">165 чел. 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1.1.2</w:t>
            </w:r>
          </w:p>
        </w:tc>
        <w:tc>
          <w:tcPr>
            <w:tcW w:w="5421" w:type="dxa"/>
            <w:vAlign w:val="center"/>
          </w:tcPr>
          <w:p w:rsidR="00685723" w:rsidRPr="00D27E21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D27E21">
              <w:rPr>
                <w:b w:val="0"/>
              </w:rPr>
              <w:t>Детей младшего школьно</w:t>
            </w:r>
            <w:r>
              <w:rPr>
                <w:b w:val="0"/>
              </w:rPr>
              <w:t xml:space="preserve">го возраста (7 - 11 лет) </w:t>
            </w:r>
          </w:p>
        </w:tc>
        <w:tc>
          <w:tcPr>
            <w:tcW w:w="3191" w:type="dxa"/>
            <w:vAlign w:val="center"/>
          </w:tcPr>
          <w:p w:rsidR="00685723" w:rsidRPr="00685723" w:rsidRDefault="00685723" w:rsidP="0044408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685723">
              <w:rPr>
                <w:b w:val="0"/>
              </w:rPr>
              <w:t>678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1.1.3</w:t>
            </w:r>
          </w:p>
        </w:tc>
        <w:tc>
          <w:tcPr>
            <w:tcW w:w="5421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среднего школьного </w:t>
            </w:r>
            <w:r>
              <w:rPr>
                <w:b w:val="0"/>
              </w:rPr>
              <w:t xml:space="preserve">возраста (11 - 15 лет) </w:t>
            </w:r>
          </w:p>
        </w:tc>
        <w:tc>
          <w:tcPr>
            <w:tcW w:w="3191" w:type="dxa"/>
            <w:vAlign w:val="center"/>
          </w:tcPr>
          <w:p w:rsidR="00685723" w:rsidRPr="00685723" w:rsidRDefault="00685723" w:rsidP="0044408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685723">
              <w:rPr>
                <w:b w:val="0"/>
              </w:rPr>
              <w:t>112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1.1.4</w:t>
            </w:r>
          </w:p>
        </w:tc>
        <w:tc>
          <w:tcPr>
            <w:tcW w:w="5421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старшего школьного возраста (15 – 17 лет)  </w:t>
            </w:r>
          </w:p>
        </w:tc>
        <w:tc>
          <w:tcPr>
            <w:tcW w:w="3191" w:type="dxa"/>
            <w:vAlign w:val="center"/>
          </w:tcPr>
          <w:p w:rsidR="00685723" w:rsidRPr="00685723" w:rsidRDefault="00685723" w:rsidP="00444089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685723">
              <w:rPr>
                <w:b w:val="0"/>
              </w:rPr>
              <w:t>194  чел.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119</w:t>
            </w:r>
            <w:r w:rsidRPr="00242DC7">
              <w:rPr>
                <w:b w:val="0"/>
              </w:rPr>
              <w:t xml:space="preserve"> чел.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451EA4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451EA4">
              <w:rPr>
                <w:b w:val="0"/>
              </w:rPr>
              <w:t>137</w:t>
            </w:r>
            <w:r w:rsidR="00FC1C0E" w:rsidRPr="00451EA4">
              <w:rPr>
                <w:b w:val="0"/>
              </w:rPr>
              <w:t xml:space="preserve"> чел./</w:t>
            </w:r>
            <w:r w:rsidRPr="00451EA4">
              <w:rPr>
                <w:b w:val="0"/>
              </w:rPr>
              <w:t>11</w:t>
            </w:r>
            <w:r w:rsidR="0063233F">
              <w:rPr>
                <w:b w:val="0"/>
              </w:rPr>
              <w:t>, 9</w:t>
            </w:r>
            <w:r w:rsidR="00FC1C0E" w:rsidRPr="00451EA4">
              <w:rPr>
                <w:b w:val="0"/>
              </w:rPr>
              <w:t xml:space="preserve">% </w:t>
            </w:r>
            <w:r w:rsidR="0063233F">
              <w:rPr>
                <w:b w:val="0"/>
              </w:rPr>
              <w:t>(от 1149)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63233F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63233F">
              <w:rPr>
                <w:b w:val="0"/>
              </w:rPr>
              <w:t>693 чел./67,3</w:t>
            </w:r>
            <w:r w:rsidR="00FC1C0E" w:rsidRPr="0063233F">
              <w:rPr>
                <w:b w:val="0"/>
              </w:rPr>
              <w:t>%</w:t>
            </w:r>
            <w:r>
              <w:rPr>
                <w:b w:val="0"/>
              </w:rPr>
              <w:t xml:space="preserve"> 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384B48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8D06FC">
              <w:rPr>
                <w:b w:val="0"/>
              </w:rPr>
              <w:t>86 чел./8,3</w:t>
            </w:r>
            <w:r w:rsidR="00FC1C0E" w:rsidRPr="008D06FC">
              <w:rPr>
                <w:b w:val="0"/>
              </w:rPr>
              <w:t xml:space="preserve"> % </w:t>
            </w:r>
            <w:r w:rsidR="001438D3" w:rsidRPr="008D06FC">
              <w:rPr>
                <w:b w:val="0"/>
              </w:rPr>
              <w:t>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FC1C0E" w:rsidRDefault="00384B48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384B48">
              <w:rPr>
                <w:b w:val="0"/>
              </w:rPr>
              <w:t>26 чел/ 2,5</w:t>
            </w:r>
            <w:r w:rsidR="00FC1C0E" w:rsidRPr="00384B48">
              <w:rPr>
                <w:b w:val="0"/>
              </w:rPr>
              <w:t xml:space="preserve"> %</w:t>
            </w:r>
            <w:r w:rsidR="001438D3">
              <w:rPr>
                <w:b w:val="0"/>
              </w:rPr>
              <w:t xml:space="preserve"> 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Учащиеся с ограниченными возможностями здоровья</w:t>
            </w:r>
            <w:r w:rsidR="0063233F">
              <w:rPr>
                <w:b w:val="0"/>
              </w:rPr>
              <w:t xml:space="preserve"> (инвалиды, ОВЗ)</w:t>
            </w:r>
          </w:p>
        </w:tc>
        <w:tc>
          <w:tcPr>
            <w:tcW w:w="3191" w:type="dxa"/>
            <w:vAlign w:val="center"/>
          </w:tcPr>
          <w:p w:rsidR="00FC1C0E" w:rsidRPr="00FC1C0E" w:rsidRDefault="005164EB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5164EB">
              <w:rPr>
                <w:b w:val="0"/>
              </w:rPr>
              <w:t>15</w:t>
            </w:r>
            <w:r w:rsidR="00FC1C0E" w:rsidRPr="005164EB">
              <w:rPr>
                <w:b w:val="0"/>
              </w:rPr>
              <w:t xml:space="preserve"> чел./ </w:t>
            </w:r>
            <w:r w:rsidRPr="005164EB">
              <w:rPr>
                <w:b w:val="0"/>
              </w:rPr>
              <w:t>1,4</w:t>
            </w:r>
            <w:r w:rsidR="00FC1C0E" w:rsidRPr="005164EB">
              <w:rPr>
                <w:b w:val="0"/>
              </w:rPr>
              <w:t xml:space="preserve">  %</w:t>
            </w:r>
            <w:r w:rsidR="0063233F">
              <w:rPr>
                <w:b w:val="0"/>
              </w:rPr>
              <w:t xml:space="preserve"> 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Дети-сироты, дети, оставшиеся без попечения родителей </w:t>
            </w:r>
            <w:r w:rsidR="0063233F">
              <w:rPr>
                <w:b w:val="0"/>
              </w:rPr>
              <w:t>(опека, приемная семья)</w:t>
            </w:r>
          </w:p>
        </w:tc>
        <w:tc>
          <w:tcPr>
            <w:tcW w:w="3191" w:type="dxa"/>
            <w:vAlign w:val="center"/>
          </w:tcPr>
          <w:p w:rsidR="00FC1C0E" w:rsidRPr="00FC1C0E" w:rsidRDefault="002402D6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2402D6">
              <w:rPr>
                <w:b w:val="0"/>
              </w:rPr>
              <w:t>5</w:t>
            </w:r>
            <w:r w:rsidR="00FC1C0E" w:rsidRPr="002402D6">
              <w:rPr>
                <w:b w:val="0"/>
              </w:rPr>
              <w:t xml:space="preserve"> чел./</w:t>
            </w:r>
            <w:r w:rsidRPr="002402D6">
              <w:rPr>
                <w:b w:val="0"/>
              </w:rPr>
              <w:t>0,5</w:t>
            </w:r>
            <w:r w:rsidR="00FC1C0E" w:rsidRPr="002402D6">
              <w:rPr>
                <w:b w:val="0"/>
              </w:rPr>
              <w:t xml:space="preserve"> %</w:t>
            </w:r>
            <w:r w:rsidR="0063233F" w:rsidRPr="002402D6">
              <w:rPr>
                <w:b w:val="0"/>
              </w:rPr>
              <w:t xml:space="preserve"> </w:t>
            </w:r>
            <w:r w:rsidRPr="002402D6">
              <w:rPr>
                <w:b w:val="0"/>
              </w:rPr>
              <w:t>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Дети-мигранты </w:t>
            </w:r>
          </w:p>
        </w:tc>
        <w:tc>
          <w:tcPr>
            <w:tcW w:w="3191" w:type="dxa"/>
            <w:vAlign w:val="center"/>
          </w:tcPr>
          <w:p w:rsidR="00FC1C0E" w:rsidRPr="005164EB" w:rsidRDefault="0063233F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FC1C0E" w:rsidRPr="005164EB">
              <w:rPr>
                <w:b w:val="0"/>
              </w:rPr>
              <w:t xml:space="preserve"> чел./ </w:t>
            </w:r>
            <w:r>
              <w:rPr>
                <w:b w:val="0"/>
              </w:rPr>
              <w:t>0,2</w:t>
            </w:r>
            <w:r w:rsidR="00FC1C0E" w:rsidRPr="005164EB">
              <w:rPr>
                <w:b w:val="0"/>
              </w:rPr>
              <w:t xml:space="preserve">   %</w:t>
            </w:r>
            <w:r w:rsidR="002402D6">
              <w:rPr>
                <w:b w:val="0"/>
              </w:rPr>
              <w:t xml:space="preserve"> 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Дети, попавшие в трудную жизненную ситуацию</w:t>
            </w:r>
            <w:r w:rsidR="002402D6">
              <w:rPr>
                <w:b w:val="0"/>
              </w:rPr>
              <w:t xml:space="preserve"> (КДН, асоциальные семьи)</w:t>
            </w:r>
          </w:p>
        </w:tc>
        <w:tc>
          <w:tcPr>
            <w:tcW w:w="3191" w:type="dxa"/>
            <w:vAlign w:val="center"/>
          </w:tcPr>
          <w:p w:rsidR="00FC1C0E" w:rsidRPr="005164EB" w:rsidRDefault="002402D6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FC1C0E" w:rsidRPr="005164EB">
              <w:rPr>
                <w:b w:val="0"/>
              </w:rPr>
              <w:t xml:space="preserve"> чел./</w:t>
            </w:r>
            <w:r>
              <w:rPr>
                <w:b w:val="0"/>
              </w:rPr>
              <w:t xml:space="preserve"> 0,4 </w:t>
            </w:r>
            <w:r w:rsidR="00FC1C0E" w:rsidRPr="005164EB">
              <w:rPr>
                <w:b w:val="0"/>
              </w:rPr>
              <w:t>%</w:t>
            </w:r>
            <w:r>
              <w:rPr>
                <w:b w:val="0"/>
              </w:rPr>
              <w:t xml:space="preserve"> 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1.7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5438B7">
              <w:rPr>
                <w:b w:val="0"/>
              </w:rPr>
              <w:t>1129 чел./ 109,6</w:t>
            </w:r>
            <w:r w:rsidR="00FC1C0E" w:rsidRPr="005438B7">
              <w:rPr>
                <w:b w:val="0"/>
              </w:rPr>
              <w:t xml:space="preserve"> %</w:t>
            </w:r>
            <w:r w:rsidR="001438D3">
              <w:rPr>
                <w:b w:val="0"/>
              </w:rPr>
              <w:t xml:space="preserve"> (от 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FC1C0E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B31139">
              <w:rPr>
                <w:b w:val="0"/>
              </w:rPr>
              <w:t>262 чел./ 25</w:t>
            </w:r>
            <w:r w:rsidR="00FC1C0E" w:rsidRPr="00B31139">
              <w:rPr>
                <w:b w:val="0"/>
              </w:rPr>
              <w:t xml:space="preserve">,4  % </w:t>
            </w:r>
            <w:r w:rsidR="001438D3">
              <w:rPr>
                <w:b w:val="0"/>
              </w:rPr>
              <w:t>(1030)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>128 чел./ 12,4</w:t>
            </w:r>
            <w:r w:rsidR="00FC1C0E" w:rsidRPr="00B31139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 xml:space="preserve"> 95 чел./ 9,2</w:t>
            </w:r>
            <w:r w:rsidR="00FC1C0E" w:rsidRPr="00B31139">
              <w:rPr>
                <w:b w:val="0"/>
              </w:rPr>
              <w:t xml:space="preserve"> 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 xml:space="preserve">12 </w:t>
            </w:r>
            <w:r w:rsidR="00AD5BBB">
              <w:rPr>
                <w:b w:val="0"/>
              </w:rPr>
              <w:t>чел. /1,2</w:t>
            </w:r>
            <w:r w:rsidRPr="00B31139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>2 чел./  0,2</w:t>
            </w:r>
            <w:r w:rsidR="00FC1C0E" w:rsidRPr="00B31139">
              <w:rPr>
                <w:b w:val="0"/>
              </w:rPr>
              <w:t xml:space="preserve"> 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>25 чел./ 2,4</w:t>
            </w:r>
            <w:r w:rsidR="00FC1C0E" w:rsidRPr="00B31139">
              <w:rPr>
                <w:b w:val="0"/>
              </w:rPr>
              <w:t xml:space="preserve">  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B31139" w:rsidRDefault="00B4001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280 чел./ 27,2</w:t>
            </w:r>
            <w:r w:rsidR="00FC1C0E" w:rsidRPr="00B31139">
              <w:rPr>
                <w:b w:val="0"/>
              </w:rPr>
              <w:t xml:space="preserve"> % </w:t>
            </w:r>
            <w:r w:rsidR="00AD5BBB">
              <w:rPr>
                <w:b w:val="0"/>
              </w:rPr>
              <w:t>(1030)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>77</w:t>
            </w:r>
            <w:r w:rsidR="00FC1C0E" w:rsidRPr="00B31139">
              <w:rPr>
                <w:b w:val="0"/>
              </w:rPr>
              <w:t xml:space="preserve"> чел./ 7</w:t>
            </w:r>
            <w:r w:rsidRPr="00B31139">
              <w:rPr>
                <w:b w:val="0"/>
              </w:rPr>
              <w:t>,5</w:t>
            </w:r>
            <w:r w:rsidR="00FC1C0E" w:rsidRPr="00B31139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>69 чел./ 6,7</w:t>
            </w:r>
            <w:r>
              <w:rPr>
                <w:b w:val="0"/>
              </w:rPr>
              <w:t xml:space="preserve">  </w:t>
            </w:r>
            <w:r w:rsidR="00FC1C0E" w:rsidRPr="00B31139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3113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B31139">
              <w:rPr>
                <w:b w:val="0"/>
              </w:rPr>
              <w:t>11 чел./1,06%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4001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37 чел./  3,6</w:t>
            </w:r>
            <w:r w:rsidR="00FC1C0E" w:rsidRPr="00B31139">
              <w:rPr>
                <w:b w:val="0"/>
              </w:rPr>
              <w:t xml:space="preserve"> 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B31139" w:rsidRDefault="00B4001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86 чел./ 8</w:t>
            </w:r>
            <w:r w:rsidR="00B31139" w:rsidRPr="00B31139">
              <w:rPr>
                <w:b w:val="0"/>
              </w:rPr>
              <w:t>,3</w:t>
            </w:r>
            <w:r w:rsidR="00FC1C0E" w:rsidRPr="00B31139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301338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2682 чел./ 260</w:t>
            </w:r>
            <w:r w:rsidR="00FC1C0E" w:rsidRPr="00301338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1.10.1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Муниципального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301338" w:rsidP="00301338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987</w:t>
            </w:r>
            <w:r w:rsidR="00FC1C0E" w:rsidRPr="00301338">
              <w:rPr>
                <w:b w:val="0"/>
              </w:rPr>
              <w:t xml:space="preserve"> чел/  </w:t>
            </w:r>
            <w:r w:rsidRPr="00301338">
              <w:rPr>
                <w:b w:val="0"/>
              </w:rPr>
              <w:t>95,8</w:t>
            </w:r>
            <w:r w:rsidR="00FC1C0E" w:rsidRPr="00301338">
              <w:rPr>
                <w:b w:val="0"/>
              </w:rPr>
              <w:t xml:space="preserve">   %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lastRenderedPageBreak/>
              <w:t>1.10.2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Регионального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1695 чел./164,5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1.10.3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Межрегионального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 чел./0%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1.10.4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Федерального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</w:t>
            </w:r>
            <w:r>
              <w:rPr>
                <w:b w:val="0"/>
              </w:rPr>
              <w:t xml:space="preserve"> чел.</w:t>
            </w:r>
            <w:r w:rsidRPr="00301338">
              <w:rPr>
                <w:b w:val="0"/>
              </w:rPr>
              <w:t>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1.10.5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Международного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 чел./0%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</w:t>
            </w:r>
          </w:p>
        </w:tc>
        <w:tc>
          <w:tcPr>
            <w:tcW w:w="5421" w:type="dxa"/>
            <w:vAlign w:val="center"/>
          </w:tcPr>
          <w:p w:rsidR="001438D3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массовых мероприятий, проведенных образовательной организацией, в том числе:</w:t>
            </w:r>
          </w:p>
          <w:p w:rsidR="001438D3" w:rsidRPr="00242DC7" w:rsidRDefault="001438D3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(БК- 3; Умники 2016-1)</w:t>
            </w:r>
          </w:p>
        </w:tc>
        <w:tc>
          <w:tcPr>
            <w:tcW w:w="3191" w:type="dxa"/>
            <w:vAlign w:val="center"/>
          </w:tcPr>
          <w:p w:rsidR="00FC1C0E" w:rsidRPr="005E3FB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5E3FBB">
              <w:rPr>
                <w:b w:val="0"/>
              </w:rPr>
              <w:t>4 единицы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5E3FB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5E3FBB">
              <w:rPr>
                <w:b w:val="0"/>
              </w:rPr>
              <w:t>4 единицы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5E3FB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5E3FB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5E3FB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5E3FB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5E3FB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5E3FB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5E3FB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5E3FBB">
              <w:rPr>
                <w:b w:val="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Общая численность педагогических работников  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FC1C0E" w:rsidRPr="00242DC7" w:rsidRDefault="00BD796C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  <w:r w:rsidR="00FC1C0E" w:rsidRPr="00242DC7">
              <w:rPr>
                <w:b w:val="0"/>
              </w:rPr>
              <w:t xml:space="preserve"> чел.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1.13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FC1C0E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(Антипина Н.А., Ильина Т.В., Кияткина Л.И., Герей Д.Н., Лобукова О.В. , Ищенко И.И.,</w:t>
            </w:r>
            <w:r>
              <w:rPr>
                <w:b w:val="0"/>
              </w:rPr>
              <w:t xml:space="preserve"> Ефременкова Н.А.</w:t>
            </w:r>
            <w:r w:rsidR="00163443">
              <w:rPr>
                <w:b w:val="0"/>
              </w:rPr>
              <w:t>)</w:t>
            </w:r>
          </w:p>
          <w:p w:rsidR="00FC1C0E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CE426C">
              <w:rPr>
                <w:b w:val="0"/>
              </w:rPr>
              <w:t>Андреев Е.А., Дремина Л.Е.,</w:t>
            </w:r>
            <w:r w:rsidRPr="00242DC7">
              <w:rPr>
                <w:b w:val="0"/>
              </w:rPr>
              <w:t xml:space="preserve"> Язков С.В., Никифорёнок</w:t>
            </w:r>
            <w:r>
              <w:rPr>
                <w:b w:val="0"/>
              </w:rPr>
              <w:t xml:space="preserve"> Л.К., Кравченко А.Г.)</w:t>
            </w:r>
            <w:r w:rsidRPr="00242DC7">
              <w:rPr>
                <w:b w:val="0"/>
              </w:rPr>
              <w:t xml:space="preserve"> </w:t>
            </w:r>
          </w:p>
          <w:p w:rsidR="000D29CB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Pr="00242DC7">
              <w:rPr>
                <w:b w:val="0"/>
              </w:rPr>
              <w:t>Цвиркун О.А., Ми</w:t>
            </w:r>
            <w:r w:rsidR="00163443">
              <w:rPr>
                <w:b w:val="0"/>
              </w:rPr>
              <w:t xml:space="preserve">лащенко В.А., </w:t>
            </w:r>
            <w:r w:rsidRPr="00242DC7">
              <w:rPr>
                <w:b w:val="0"/>
              </w:rPr>
              <w:t xml:space="preserve"> </w:t>
            </w:r>
            <w:r>
              <w:rPr>
                <w:b w:val="0"/>
              </w:rPr>
              <w:t>Попова В.А., Симоненко Н.П.)</w:t>
            </w:r>
          </w:p>
          <w:p w:rsidR="00FC1C0E" w:rsidRDefault="000D29CB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(Абубакирова Г.К.)</w:t>
            </w:r>
            <w:r w:rsidR="00FC1C0E" w:rsidRPr="00242DC7">
              <w:rPr>
                <w:b w:val="0"/>
              </w:rPr>
              <w:t xml:space="preserve"> </w:t>
            </w:r>
          </w:p>
          <w:p w:rsidR="00FC1C0E" w:rsidRPr="00242DC7" w:rsidRDefault="00163443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(Черноножкина С.Д.)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0D29C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="00FC1C0E">
              <w:rPr>
                <w:b w:val="0"/>
              </w:rPr>
              <w:t xml:space="preserve"> чел./</w:t>
            </w:r>
            <w:r w:rsidR="00BD796C">
              <w:rPr>
                <w:b w:val="0"/>
              </w:rPr>
              <w:t>69,2</w:t>
            </w:r>
            <w:r w:rsidR="00FC1C0E" w:rsidRPr="00242DC7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1.14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163443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(Антипина Н.А., Ильина Т.В., Кияткина Л.И., </w:t>
            </w:r>
            <w:r>
              <w:rPr>
                <w:b w:val="0"/>
              </w:rPr>
              <w:t xml:space="preserve"> Ефременкова Н.А.)</w:t>
            </w:r>
          </w:p>
          <w:p w:rsidR="00163443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Pr="00242DC7">
              <w:rPr>
                <w:b w:val="0"/>
              </w:rPr>
              <w:t xml:space="preserve"> </w:t>
            </w:r>
            <w:r>
              <w:rPr>
                <w:b w:val="0"/>
              </w:rPr>
              <w:t>Дремина Л.Е.,</w:t>
            </w:r>
            <w:r w:rsidRPr="00242DC7">
              <w:rPr>
                <w:b w:val="0"/>
              </w:rPr>
              <w:t xml:space="preserve"> Язков С.В., Никифорёнок</w:t>
            </w:r>
            <w:r>
              <w:rPr>
                <w:b w:val="0"/>
              </w:rPr>
              <w:t xml:space="preserve"> Л.К., Кравченко А.Г.)</w:t>
            </w:r>
            <w:r w:rsidRPr="00242DC7">
              <w:rPr>
                <w:b w:val="0"/>
              </w:rPr>
              <w:t xml:space="preserve"> </w:t>
            </w:r>
          </w:p>
          <w:p w:rsidR="00163443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Pr="00242DC7">
              <w:rPr>
                <w:b w:val="0"/>
              </w:rPr>
              <w:t>Цвиркун О.А., Ми</w:t>
            </w:r>
            <w:r>
              <w:rPr>
                <w:b w:val="0"/>
              </w:rPr>
              <w:t xml:space="preserve">лащенко В.А., </w:t>
            </w:r>
            <w:r w:rsidRPr="00242DC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Симоненко Н.П.)</w:t>
            </w:r>
            <w:r w:rsidRPr="00242DC7">
              <w:rPr>
                <w:b w:val="0"/>
              </w:rPr>
              <w:t xml:space="preserve"> </w:t>
            </w:r>
          </w:p>
          <w:p w:rsidR="00163443" w:rsidRPr="00242DC7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(Черноножкина С.Д.)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BD796C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12 чел./46,1</w:t>
            </w:r>
            <w:r w:rsidR="00CF1D79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1.15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0D29CB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(Емельянова Е.А., Леонтьева Е.А., Сапожникова Л.А.)</w:t>
            </w:r>
          </w:p>
          <w:p w:rsidR="000D29CB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(Сухарева Н.А.)</w:t>
            </w:r>
          </w:p>
          <w:p w:rsidR="000D29CB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(Строков В.П., Коваленко В.В.)</w:t>
            </w:r>
          </w:p>
          <w:p w:rsidR="000D29CB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(Коваль И.Н.)</w:t>
            </w:r>
          </w:p>
          <w:p w:rsidR="00BD796C" w:rsidRPr="00242DC7" w:rsidRDefault="00BD796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(Дудоладов В.А.)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BD796C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>8 чел./30,7</w:t>
            </w:r>
            <w:r w:rsidR="00FC1C0E" w:rsidRPr="00242DC7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1.16</w:t>
            </w:r>
          </w:p>
        </w:tc>
        <w:tc>
          <w:tcPr>
            <w:tcW w:w="5421" w:type="dxa"/>
            <w:vAlign w:val="center"/>
          </w:tcPr>
          <w:p w:rsidR="002F1A6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2F1A67" w:rsidRDefault="00FC1C0E" w:rsidP="002F1A67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 </w:t>
            </w:r>
            <w:r w:rsidR="002F1A67">
              <w:rPr>
                <w:b w:val="0"/>
              </w:rPr>
              <w:t>(Емельянова Е.А., Леонтьева Е.А.,)</w:t>
            </w:r>
          </w:p>
          <w:p w:rsidR="002F1A67" w:rsidRDefault="002F1A67" w:rsidP="002F1A6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(Сухарева Н.А.)</w:t>
            </w:r>
          </w:p>
          <w:p w:rsidR="002F1A67" w:rsidRDefault="002F1A67" w:rsidP="002F1A6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(Строков В.П., Коваленко В.В.)</w:t>
            </w:r>
          </w:p>
          <w:p w:rsidR="00FC1C0E" w:rsidRDefault="002F1A67" w:rsidP="002F1A6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(Коваль И.Н.)</w:t>
            </w:r>
          </w:p>
          <w:p w:rsidR="00BD796C" w:rsidRPr="00242DC7" w:rsidRDefault="00BD796C" w:rsidP="002F1A6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(Дудоладов В.А.)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BD796C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>7 чел./26,9</w:t>
            </w:r>
            <w:r w:rsidR="00FC1C0E" w:rsidRPr="00242DC7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FC1C0E" w:rsidRPr="00242DC7" w:rsidRDefault="001B352E" w:rsidP="001B352E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FC1C0E" w:rsidRPr="00242DC7">
              <w:rPr>
                <w:b w:val="0"/>
              </w:rPr>
              <w:t xml:space="preserve"> чел.</w:t>
            </w:r>
            <w:r w:rsidR="00245904">
              <w:rPr>
                <w:b w:val="0"/>
              </w:rPr>
              <w:t xml:space="preserve">/ </w:t>
            </w:r>
            <w:r w:rsidR="00BD796C">
              <w:rPr>
                <w:b w:val="0"/>
              </w:rPr>
              <w:t>42</w:t>
            </w:r>
            <w:r>
              <w:rPr>
                <w:b w:val="0"/>
              </w:rPr>
              <w:t xml:space="preserve"> </w:t>
            </w:r>
            <w:r w:rsidR="00FC1C0E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1.17.1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Высшая </w:t>
            </w:r>
          </w:p>
          <w:p w:rsidR="001B352E" w:rsidRPr="00242DC7" w:rsidRDefault="001B352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(Андреев Е.А., Никифоренок Л.К., Язков С.В., Кравченко А.Г.)</w:t>
            </w:r>
          </w:p>
        </w:tc>
        <w:tc>
          <w:tcPr>
            <w:tcW w:w="3191" w:type="dxa"/>
            <w:vAlign w:val="center"/>
          </w:tcPr>
          <w:p w:rsidR="00FC1C0E" w:rsidRPr="00242DC7" w:rsidRDefault="00685723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4 чел. /15,4</w:t>
            </w:r>
            <w:r w:rsidR="00FC1C0E" w:rsidRPr="00242DC7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rPr>
          <w:trHeight w:val="286"/>
        </w:trPr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1.17.2</w:t>
            </w:r>
          </w:p>
        </w:tc>
        <w:tc>
          <w:tcPr>
            <w:tcW w:w="5421" w:type="dxa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FC1C0E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Первая</w:t>
            </w:r>
          </w:p>
          <w:p w:rsidR="00425EEC" w:rsidRPr="00242DC7" w:rsidRDefault="00425EEC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(Антипина Н.А., Лобукова О.В., Сапожникова Л.А., Сухарева Н.А., Дремина Л.Е., Цвиркун О.А., Коваль И.Н.)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245904" w:rsidP="00BD796C">
            <w:pPr>
              <w:jc w:val="center"/>
              <w:rPr>
                <w:b w:val="0"/>
              </w:rPr>
            </w:pPr>
            <w:r>
              <w:rPr>
                <w:b w:val="0"/>
              </w:rPr>
              <w:t>7 чел./ 2</w:t>
            </w:r>
            <w:r w:rsidR="00BD796C">
              <w:rPr>
                <w:b w:val="0"/>
              </w:rPr>
              <w:t>6,9</w:t>
            </w:r>
            <w:r w:rsidR="00FC1C0E" w:rsidRPr="00242DC7">
              <w:rPr>
                <w:b w:val="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 в общей численности  педагогических работников, </w:t>
            </w:r>
            <w:r w:rsidRPr="00886545">
              <w:rPr>
                <w:b w:val="0"/>
              </w:rPr>
              <w:t>педагогический стаж</w:t>
            </w:r>
            <w:r w:rsidRPr="00242DC7">
              <w:rPr>
                <w:b w:val="0"/>
              </w:rPr>
              <w:t xml:space="preserve"> работы которых составляет: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 </w:t>
            </w:r>
            <w:r w:rsidR="00245904">
              <w:rPr>
                <w:b w:val="0"/>
              </w:rPr>
              <w:t xml:space="preserve">12 </w:t>
            </w:r>
            <w:r w:rsidRPr="00242DC7">
              <w:rPr>
                <w:b w:val="0"/>
              </w:rPr>
              <w:t xml:space="preserve">чел./ </w:t>
            </w:r>
            <w:r w:rsidR="00BD796C">
              <w:rPr>
                <w:b w:val="0"/>
              </w:rPr>
              <w:t>46,1</w:t>
            </w:r>
            <w:r w:rsidRPr="00242DC7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До 5 лет</w:t>
            </w:r>
          </w:p>
          <w:p w:rsidR="00FC1C0E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(Абубакирова Г.К., Коваленко В.В.)</w:t>
            </w:r>
          </w:p>
          <w:p w:rsidR="001B352E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(Герей Д.Н., Ефременкова Н.А.,  Лобукова О.В.)</w:t>
            </w:r>
          </w:p>
          <w:p w:rsidR="001B352E" w:rsidRPr="00242DC7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(Попова В.А., Цвиркун О.А., Симоненко Н.П.)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BD796C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>8 чел./ 30,7</w:t>
            </w:r>
            <w:r w:rsidR="00FC1C0E" w:rsidRPr="00242DC7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1.18.2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Свыше 30 лет </w:t>
            </w:r>
          </w:p>
          <w:p w:rsidR="001B352E" w:rsidRPr="00242DC7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(Кияткина Л.И., Сапожникова Л.А., Сухарева Н.А., Коваль И.Н.)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FC1C0E" w:rsidRPr="00242DC7" w:rsidRDefault="00685723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>4 чел./ 15,4</w:t>
            </w:r>
            <w:r w:rsidR="00FC1C0E" w:rsidRPr="00242DC7">
              <w:rPr>
                <w:b w:val="0"/>
              </w:rPr>
              <w:t>%</w:t>
            </w: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1.19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(Герей Д.Н., Ильина Т.В.)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(Попова В.А.,  Цвиркун О.А.)</w:t>
            </w:r>
          </w:p>
          <w:p w:rsidR="00C02084" w:rsidRPr="00F2401D" w:rsidRDefault="00C02084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(Абубакирова Г.К.)</w:t>
            </w:r>
          </w:p>
        </w:tc>
        <w:tc>
          <w:tcPr>
            <w:tcW w:w="3191" w:type="dxa"/>
            <w:vAlign w:val="center"/>
          </w:tcPr>
          <w:p w:rsidR="00FC1C0E" w:rsidRPr="00F2401D" w:rsidRDefault="00C02084" w:rsidP="00057E30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5 чел./ 19,2</w:t>
            </w:r>
            <w:r w:rsidR="001B352E" w:rsidRPr="00F2401D">
              <w:rPr>
                <w:b w:val="0"/>
              </w:rPr>
              <w:t xml:space="preserve">  </w:t>
            </w:r>
            <w:r w:rsidR="00FC1C0E" w:rsidRPr="00F2401D">
              <w:rPr>
                <w:b w:val="0"/>
              </w:rPr>
              <w:t>%</w:t>
            </w:r>
          </w:p>
          <w:p w:rsidR="00FC1C0E" w:rsidRPr="00F2401D" w:rsidRDefault="00FC1C0E" w:rsidP="00057E30">
            <w:pPr>
              <w:jc w:val="center"/>
              <w:rPr>
                <w:b w:val="0"/>
              </w:rPr>
            </w:pPr>
          </w:p>
          <w:p w:rsidR="00FC1C0E" w:rsidRPr="00F2401D" w:rsidRDefault="00FC1C0E" w:rsidP="00057E30">
            <w:pPr>
              <w:jc w:val="center"/>
              <w:rPr>
                <w:b w:val="0"/>
              </w:rPr>
            </w:pPr>
          </w:p>
          <w:p w:rsidR="00FC1C0E" w:rsidRPr="00F2401D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1.20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(Емельянова Е.А., Ищенко И.И., Кияткина Л.И., Сапожникова Л.А.)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(Андреев Е.А., Кравченко А.Г., Сухарева Н.А.)</w:t>
            </w:r>
          </w:p>
          <w:p w:rsidR="00216A4C" w:rsidRDefault="00216A4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(Коваленко В.В.)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(Коваль И.Н.)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(Черноножкина С.Д.)</w:t>
            </w:r>
          </w:p>
          <w:p w:rsidR="00BD796C" w:rsidRPr="00F2401D" w:rsidRDefault="00BD796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(Дудоладов В.А.)</w:t>
            </w:r>
          </w:p>
        </w:tc>
        <w:tc>
          <w:tcPr>
            <w:tcW w:w="3191" w:type="dxa"/>
            <w:vAlign w:val="center"/>
          </w:tcPr>
          <w:p w:rsidR="00FC1C0E" w:rsidRPr="00F2401D" w:rsidRDefault="001B352E" w:rsidP="00057E30">
            <w:pPr>
              <w:jc w:val="center"/>
              <w:rPr>
                <w:b w:val="0"/>
              </w:rPr>
            </w:pPr>
            <w:r w:rsidRPr="00F2401D">
              <w:rPr>
                <w:b w:val="0"/>
              </w:rPr>
              <w:t xml:space="preserve"> </w:t>
            </w:r>
            <w:r w:rsidR="00216A4C">
              <w:rPr>
                <w:b w:val="0"/>
              </w:rPr>
              <w:t>11</w:t>
            </w:r>
            <w:r w:rsidR="00F2401D">
              <w:rPr>
                <w:b w:val="0"/>
              </w:rPr>
              <w:t xml:space="preserve"> </w:t>
            </w:r>
            <w:r w:rsidRPr="00F2401D">
              <w:rPr>
                <w:b w:val="0"/>
              </w:rPr>
              <w:t xml:space="preserve">чел./ </w:t>
            </w:r>
            <w:r w:rsidR="00216A4C">
              <w:rPr>
                <w:b w:val="0"/>
              </w:rPr>
              <w:t>42</w:t>
            </w:r>
            <w:bookmarkStart w:id="0" w:name="_GoBack"/>
            <w:bookmarkEnd w:id="0"/>
            <w:r w:rsidR="00216A4C">
              <w:rPr>
                <w:b w:val="0"/>
              </w:rPr>
              <w:t>,3</w:t>
            </w:r>
            <w:r w:rsidR="00F2401D" w:rsidRPr="00F2401D">
              <w:rPr>
                <w:b w:val="0"/>
              </w:rPr>
              <w:t xml:space="preserve"> </w:t>
            </w:r>
            <w:r w:rsidR="00FC1C0E" w:rsidRPr="00F2401D">
              <w:rPr>
                <w:b w:val="0"/>
              </w:rPr>
              <w:t>%</w:t>
            </w:r>
          </w:p>
          <w:p w:rsidR="00FC1C0E" w:rsidRPr="00F2401D" w:rsidRDefault="00FC1C0E" w:rsidP="00057E30">
            <w:pPr>
              <w:jc w:val="center"/>
              <w:rPr>
                <w:b w:val="0"/>
              </w:rPr>
            </w:pPr>
          </w:p>
          <w:p w:rsidR="00FC1C0E" w:rsidRPr="00F2401D" w:rsidRDefault="00FC1C0E" w:rsidP="00057E30">
            <w:pPr>
              <w:jc w:val="center"/>
              <w:rPr>
                <w:b w:val="0"/>
              </w:rPr>
            </w:pPr>
          </w:p>
          <w:p w:rsidR="00FC1C0E" w:rsidRPr="00F2401D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1.21</w:t>
            </w:r>
          </w:p>
        </w:tc>
        <w:tc>
          <w:tcPr>
            <w:tcW w:w="5421" w:type="dxa"/>
          </w:tcPr>
          <w:p w:rsidR="000E764B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proofErr w:type="gramStart"/>
            <w:r w:rsidRPr="000F1D5E"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r w:rsidR="000F1D5E" w:rsidRPr="000F1D5E">
              <w:rPr>
                <w:b w:val="0"/>
              </w:rPr>
              <w:t xml:space="preserve"> </w:t>
            </w:r>
            <w:r w:rsidR="000F1D5E" w:rsidRPr="000E764B">
              <w:rPr>
                <w:b w:val="0"/>
              </w:rPr>
              <w:t xml:space="preserve">(посчитано от  </w:t>
            </w:r>
            <w:r w:rsidR="00BD796C">
              <w:rPr>
                <w:b w:val="0"/>
              </w:rPr>
              <w:t>31</w:t>
            </w:r>
            <w:r w:rsidR="000E764B" w:rsidRPr="000E764B">
              <w:rPr>
                <w:b w:val="0"/>
              </w:rPr>
              <w:t xml:space="preserve"> </w:t>
            </w:r>
            <w:r w:rsidR="000F1D5E" w:rsidRPr="000E764B">
              <w:rPr>
                <w:b w:val="0"/>
              </w:rPr>
              <w:t xml:space="preserve"> чел., </w:t>
            </w:r>
            <w:r w:rsidR="000F1D5E" w:rsidRPr="000E764B">
              <w:t>штатные ПДО</w:t>
            </w:r>
            <w:r w:rsidR="000F1D5E" w:rsidRPr="000E764B">
              <w:rPr>
                <w:b w:val="0"/>
              </w:rPr>
              <w:t xml:space="preserve"> 10, совместители </w:t>
            </w:r>
            <w:r w:rsidR="000F1D5E" w:rsidRPr="000E764B">
              <w:t>внешние ПДО</w:t>
            </w:r>
            <w:r w:rsidR="000F1D5E" w:rsidRPr="000E764B">
              <w:rPr>
                <w:b w:val="0"/>
              </w:rPr>
              <w:t xml:space="preserve"> -</w:t>
            </w:r>
            <w:r w:rsidR="00B40018">
              <w:rPr>
                <w:b w:val="0"/>
              </w:rPr>
              <w:t xml:space="preserve"> </w:t>
            </w:r>
            <w:r w:rsidR="000F1D5E" w:rsidRPr="000E764B">
              <w:rPr>
                <w:b w:val="0"/>
              </w:rPr>
              <w:t>6 чел,</w:t>
            </w:r>
            <w:r w:rsidR="000E764B">
              <w:rPr>
                <w:b w:val="0"/>
              </w:rPr>
              <w:t xml:space="preserve"> (Язков С.В,. Кравченко А.Г., Андреев Е.А., Сухарева Н.А., Дремина</w:t>
            </w:r>
            <w:proofErr w:type="gramEnd"/>
            <w:r w:rsidR="000E764B">
              <w:rPr>
                <w:b w:val="0"/>
              </w:rPr>
              <w:t xml:space="preserve"> Л.Е., Никифоренок Л.К.);</w:t>
            </w:r>
            <w:r w:rsidR="000F1D5E" w:rsidRPr="000E764B">
              <w:rPr>
                <w:b w:val="0"/>
              </w:rPr>
              <w:t xml:space="preserve">  </w:t>
            </w:r>
            <w:r w:rsidR="000F1D5E" w:rsidRPr="000E764B">
              <w:t xml:space="preserve">другие </w:t>
            </w:r>
            <w:proofErr w:type="gramStart"/>
            <w:r w:rsidR="000F1D5E" w:rsidRPr="000E764B">
              <w:t>ПР</w:t>
            </w:r>
            <w:proofErr w:type="gramEnd"/>
            <w:r w:rsidR="000F1D5E" w:rsidRPr="000E764B">
              <w:rPr>
                <w:b w:val="0"/>
              </w:rPr>
              <w:t xml:space="preserve"> -1 чел.,</w:t>
            </w:r>
            <w:r w:rsidR="000E764B">
              <w:rPr>
                <w:b w:val="0"/>
              </w:rPr>
              <w:t>(Коваль И.Н.);</w:t>
            </w:r>
            <w:r w:rsidR="000F1D5E" w:rsidRPr="000E764B">
              <w:rPr>
                <w:b w:val="0"/>
              </w:rPr>
              <w:t xml:space="preserve">совместители </w:t>
            </w:r>
            <w:r w:rsidR="000F1D5E" w:rsidRPr="000E764B">
              <w:t>внутренние ПДО</w:t>
            </w:r>
            <w:r w:rsidR="000F1D5E" w:rsidRPr="000E764B">
              <w:rPr>
                <w:b w:val="0"/>
              </w:rPr>
              <w:t xml:space="preserve"> -4 чел., </w:t>
            </w:r>
            <w:r w:rsidR="000E764B">
              <w:rPr>
                <w:b w:val="0"/>
              </w:rPr>
              <w:t xml:space="preserve">(Милащенко В.А., Симоненко Н,.П., Цвиркун О.А.. Попова В.А.); </w:t>
            </w:r>
            <w:r w:rsidR="000F1D5E" w:rsidRPr="000E764B">
              <w:t>штатные ДПР</w:t>
            </w:r>
            <w:r w:rsidR="000F1D5E" w:rsidRPr="000E764B">
              <w:rPr>
                <w:b w:val="0"/>
              </w:rPr>
              <w:t xml:space="preserve"> -3 чел.,</w:t>
            </w:r>
            <w:r w:rsidR="000E764B">
              <w:rPr>
                <w:b w:val="0"/>
              </w:rPr>
              <w:t xml:space="preserve"> (Абубакирова Г.К., Строков В.П., Коваленко В.В.); </w:t>
            </w:r>
            <w:r w:rsidR="000F1D5E" w:rsidRPr="000E764B">
              <w:rPr>
                <w:b w:val="0"/>
              </w:rPr>
              <w:t xml:space="preserve"> </w:t>
            </w:r>
            <w:r w:rsidR="000F1D5E" w:rsidRPr="000E764B">
              <w:t>ПДОУ</w:t>
            </w:r>
            <w:r w:rsidR="00BD796C">
              <w:rPr>
                <w:b w:val="0"/>
              </w:rPr>
              <w:t>-2</w:t>
            </w:r>
            <w:r w:rsidR="000F1D5E" w:rsidRPr="000E764B">
              <w:rPr>
                <w:b w:val="0"/>
              </w:rPr>
              <w:t xml:space="preserve"> чел.</w:t>
            </w:r>
            <w:r w:rsidR="000E764B">
              <w:rPr>
                <w:b w:val="0"/>
              </w:rPr>
              <w:t xml:space="preserve"> (Черноножкина С.Д.</w:t>
            </w:r>
            <w:r w:rsidR="00BD796C">
              <w:rPr>
                <w:b w:val="0"/>
              </w:rPr>
              <w:t>, Дудоладов В.А.</w:t>
            </w:r>
            <w:r w:rsidR="000E764B">
              <w:rPr>
                <w:b w:val="0"/>
              </w:rPr>
              <w:t>)</w:t>
            </w:r>
          </w:p>
          <w:p w:rsidR="000F1D5E" w:rsidRPr="000E764B" w:rsidRDefault="000F1D5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0E764B">
              <w:t>АХП</w:t>
            </w:r>
            <w:r w:rsidRPr="000E764B">
              <w:rPr>
                <w:b w:val="0"/>
              </w:rPr>
              <w:t>:</w:t>
            </w:r>
            <w:r w:rsidR="000E764B" w:rsidRPr="000E764B">
              <w:rPr>
                <w:b w:val="0"/>
              </w:rPr>
              <w:t xml:space="preserve"> 5</w:t>
            </w:r>
            <w:r w:rsidRPr="000E764B">
              <w:rPr>
                <w:b w:val="0"/>
              </w:rPr>
              <w:t xml:space="preserve"> чел</w:t>
            </w:r>
            <w:r w:rsidR="000E764B" w:rsidRPr="000E764B">
              <w:rPr>
                <w:b w:val="0"/>
              </w:rPr>
              <w:t>. (Коваленко Е.В.. Князева Е.В., Поморцева С.В., Земскова И.В., Давыдова З.И.)</w:t>
            </w:r>
          </w:p>
        </w:tc>
        <w:tc>
          <w:tcPr>
            <w:tcW w:w="3191" w:type="dxa"/>
            <w:vAlign w:val="center"/>
          </w:tcPr>
          <w:p w:rsidR="00FC1C0E" w:rsidRPr="001B352E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0E764B" w:rsidRDefault="00BD796C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26 чел. / 83,9</w:t>
            </w:r>
            <w:r w:rsidR="00FC1C0E" w:rsidRPr="000E764B">
              <w:rPr>
                <w:b w:val="0"/>
              </w:rPr>
              <w:t xml:space="preserve"> %</w:t>
            </w:r>
          </w:p>
          <w:p w:rsidR="000E764B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0E764B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0E764B" w:rsidRPr="001B352E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FC1C0E" w:rsidRPr="001B352E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1.22</w:t>
            </w:r>
          </w:p>
        </w:tc>
        <w:tc>
          <w:tcPr>
            <w:tcW w:w="5421" w:type="dxa"/>
            <w:vAlign w:val="center"/>
          </w:tcPr>
          <w:p w:rsidR="00FC1C0E" w:rsidRPr="00F2401D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  <w:vAlign w:val="center"/>
          </w:tcPr>
          <w:p w:rsidR="00FC1C0E" w:rsidRPr="00242DC7" w:rsidRDefault="00685723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1 чел. / 3,8</w:t>
            </w:r>
            <w:r w:rsidR="00FC1C0E" w:rsidRPr="00242DC7">
              <w:rPr>
                <w:b w:val="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</w:t>
            </w:r>
          </w:p>
        </w:tc>
        <w:tc>
          <w:tcPr>
            <w:tcW w:w="5421" w:type="dxa"/>
            <w:vAlign w:val="center"/>
          </w:tcPr>
          <w:p w:rsidR="00FC1C0E" w:rsidRPr="00D27E21" w:rsidRDefault="00FC1C0E" w:rsidP="00057E30">
            <w:pPr>
              <w:pStyle w:val="normacttext"/>
              <w:spacing w:after="0" w:afterAutospacing="0"/>
              <w:rPr>
                <w:b w:val="0"/>
                <w:color w:val="FF0000"/>
              </w:rPr>
            </w:pPr>
            <w:r w:rsidRPr="00986CD0">
              <w:rPr>
                <w:b w:val="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 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1.23.1</w:t>
            </w:r>
          </w:p>
        </w:tc>
        <w:tc>
          <w:tcPr>
            <w:tcW w:w="5421" w:type="dxa"/>
            <w:vAlign w:val="center"/>
          </w:tcPr>
          <w:p w:rsidR="00FC1C0E" w:rsidRPr="00986CD0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986CD0">
              <w:rPr>
                <w:b w:val="0"/>
              </w:rPr>
              <w:t xml:space="preserve"> За 3 года</w:t>
            </w:r>
          </w:p>
        </w:tc>
        <w:tc>
          <w:tcPr>
            <w:tcW w:w="3191" w:type="dxa"/>
            <w:vAlign w:val="center"/>
          </w:tcPr>
          <w:p w:rsidR="00FC1C0E" w:rsidRPr="00986CD0" w:rsidRDefault="005438B7" w:rsidP="005438B7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(59</w:t>
            </w:r>
            <w:r w:rsidR="00986CD0">
              <w:rPr>
                <w:b w:val="0"/>
              </w:rPr>
              <w:t xml:space="preserve">+42+17) </w:t>
            </w:r>
            <w:r w:rsidR="00986CD0" w:rsidRPr="00986CD0">
              <w:rPr>
                <w:b w:val="0"/>
              </w:rPr>
              <w:t>11</w:t>
            </w:r>
            <w:r>
              <w:rPr>
                <w:b w:val="0"/>
              </w:rPr>
              <w:t>8</w:t>
            </w:r>
            <w:r w:rsidR="00FC1C0E" w:rsidRPr="00986CD0">
              <w:rPr>
                <w:b w:val="0"/>
              </w:rPr>
              <w:t xml:space="preserve">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1.23.2</w:t>
            </w:r>
          </w:p>
        </w:tc>
        <w:tc>
          <w:tcPr>
            <w:tcW w:w="5421" w:type="dxa"/>
            <w:vAlign w:val="center"/>
          </w:tcPr>
          <w:p w:rsidR="00FC1C0E" w:rsidRPr="00986CD0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986CD0">
              <w:rPr>
                <w:b w:val="0"/>
              </w:rPr>
              <w:t xml:space="preserve"> За отчетный период</w:t>
            </w:r>
          </w:p>
        </w:tc>
        <w:tc>
          <w:tcPr>
            <w:tcW w:w="3191" w:type="dxa"/>
            <w:vAlign w:val="center"/>
          </w:tcPr>
          <w:p w:rsidR="00FC1C0E" w:rsidRPr="00986CD0" w:rsidRDefault="005438B7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</w:rPr>
              <w:t>59</w:t>
            </w:r>
            <w:r w:rsidR="00FC1C0E" w:rsidRPr="00986CD0">
              <w:rPr>
                <w:b w:val="0"/>
              </w:rPr>
              <w:t xml:space="preserve"> ед.</w:t>
            </w:r>
            <w:r w:rsidR="00CE19EA">
              <w:rPr>
                <w:b w:val="0"/>
              </w:rPr>
              <w:t xml:space="preserve"> </w:t>
            </w:r>
            <w:r w:rsidR="00181662">
              <w:rPr>
                <w:b w:val="0"/>
              </w:rPr>
              <w:t>(отчет Симоненко)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1.24</w:t>
            </w:r>
          </w:p>
        </w:tc>
        <w:tc>
          <w:tcPr>
            <w:tcW w:w="5421" w:type="dxa"/>
            <w:vAlign w:val="center"/>
          </w:tcPr>
          <w:p w:rsidR="00FC1C0E" w:rsidRPr="00F2401D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да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</w:t>
            </w:r>
          </w:p>
        </w:tc>
        <w:tc>
          <w:tcPr>
            <w:tcW w:w="8612" w:type="dxa"/>
            <w:gridSpan w:val="2"/>
            <w:vAlign w:val="center"/>
          </w:tcPr>
          <w:p w:rsidR="00FC1C0E" w:rsidRPr="002402D6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02D6">
              <w:rPr>
                <w:b w:val="0"/>
              </w:rPr>
              <w:t>Инфраструктура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2.1</w:t>
            </w:r>
          </w:p>
        </w:tc>
        <w:tc>
          <w:tcPr>
            <w:tcW w:w="5421" w:type="dxa"/>
            <w:vAlign w:val="center"/>
          </w:tcPr>
          <w:p w:rsidR="00FC1C0E" w:rsidRPr="002402D6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02D6">
              <w:rPr>
                <w:b w:val="0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vAlign w:val="center"/>
          </w:tcPr>
          <w:p w:rsidR="00FC1C0E" w:rsidRPr="002402D6" w:rsidRDefault="002402D6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02D6">
              <w:rPr>
                <w:b w:val="0"/>
              </w:rPr>
              <w:t>26</w:t>
            </w:r>
            <w:r w:rsidR="00FC1C0E" w:rsidRPr="002402D6">
              <w:rPr>
                <w:b w:val="0"/>
              </w:rPr>
              <w:t xml:space="preserve"> ед.</w:t>
            </w:r>
            <w:r w:rsidR="00D1523E">
              <w:rPr>
                <w:b w:val="0"/>
              </w:rPr>
              <w:t xml:space="preserve"> (статотчет)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</w:t>
            </w:r>
          </w:p>
        </w:tc>
        <w:tc>
          <w:tcPr>
            <w:tcW w:w="5421" w:type="dxa"/>
            <w:vAlign w:val="center"/>
          </w:tcPr>
          <w:p w:rsidR="00FC1C0E" w:rsidRPr="00A61B03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61B03">
              <w:rPr>
                <w:b w:val="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vAlign w:val="center"/>
          </w:tcPr>
          <w:p w:rsidR="00FC1C0E" w:rsidRPr="00A61B03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A61B03">
              <w:rPr>
                <w:b w:val="0"/>
              </w:rPr>
              <w:t>18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Учебный класс 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Филиалы (школы)</w:t>
            </w:r>
          </w:p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</w:rPr>
              <w:t>Центр, подростковый клуб</w:t>
            </w:r>
            <w:r w:rsidRPr="00242DC7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11 ед.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5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Лаборатория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Мастерская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Танцевальный класс 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Спортивный  зал   </w:t>
            </w:r>
            <w:r w:rsidR="00D1523E" w:rsidRPr="00242DC7">
              <w:rPr>
                <w:b w:val="0"/>
              </w:rPr>
              <w:t>(тир, зал СОШ 41)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Бассейн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2 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Актовый зал </w:t>
            </w:r>
            <w:r w:rsidR="00444DC2">
              <w:rPr>
                <w:b w:val="0"/>
              </w:rPr>
              <w:t>(музей)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Концертный зал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Игровое помещение </w:t>
            </w:r>
            <w:r w:rsidR="00444DC2">
              <w:rPr>
                <w:b w:val="0"/>
              </w:rPr>
              <w:t>(зал мероприятий)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1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загородных оздоровительных лагерей, баз отдыха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да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медиатекой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2.7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242DC7">
              <w:rPr>
                <w:b w:val="0"/>
              </w:rPr>
              <w:t>0 чел./0 %</w:t>
            </w:r>
          </w:p>
        </w:tc>
      </w:tr>
    </w:tbl>
    <w:p w:rsidR="00FC1C0E" w:rsidRDefault="00FC1C0E" w:rsidP="00FC1C0E"/>
    <w:p w:rsidR="00FC1C0E" w:rsidRDefault="00FC1C0E" w:rsidP="00FC1C0E">
      <w:r>
        <w:t>Директор   МАУ</w:t>
      </w:r>
      <w:r w:rsidR="00D27E21">
        <w:t xml:space="preserve"> ДО</w:t>
      </w:r>
      <w:r>
        <w:t xml:space="preserve"> ДЮЦ                                                                              Е.В. Коваленко</w:t>
      </w:r>
    </w:p>
    <w:p w:rsidR="00FC1C0E" w:rsidRDefault="00FC1C0E" w:rsidP="00FC1C0E"/>
    <w:p w:rsidR="00CE3804" w:rsidRDefault="00CE3804"/>
    <w:sectPr w:rsidR="00C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E"/>
    <w:rsid w:val="00013E79"/>
    <w:rsid w:val="000B0F42"/>
    <w:rsid w:val="000D29CB"/>
    <w:rsid w:val="000E764B"/>
    <w:rsid w:val="000F1D5E"/>
    <w:rsid w:val="000F2424"/>
    <w:rsid w:val="001438D3"/>
    <w:rsid w:val="00163443"/>
    <w:rsid w:val="00181662"/>
    <w:rsid w:val="001B352E"/>
    <w:rsid w:val="00216A4C"/>
    <w:rsid w:val="002302D3"/>
    <w:rsid w:val="002402D6"/>
    <w:rsid w:val="00245904"/>
    <w:rsid w:val="002F1A67"/>
    <w:rsid w:val="00301338"/>
    <w:rsid w:val="00313241"/>
    <w:rsid w:val="00384B48"/>
    <w:rsid w:val="00415063"/>
    <w:rsid w:val="00422A3C"/>
    <w:rsid w:val="00425EEC"/>
    <w:rsid w:val="00444DC2"/>
    <w:rsid w:val="00451EA4"/>
    <w:rsid w:val="00514377"/>
    <w:rsid w:val="005164EB"/>
    <w:rsid w:val="005438B7"/>
    <w:rsid w:val="00560787"/>
    <w:rsid w:val="005E3FBB"/>
    <w:rsid w:val="0063233F"/>
    <w:rsid w:val="00685723"/>
    <w:rsid w:val="006F7B26"/>
    <w:rsid w:val="00823A23"/>
    <w:rsid w:val="008343B1"/>
    <w:rsid w:val="00886545"/>
    <w:rsid w:val="008A22F4"/>
    <w:rsid w:val="008B0803"/>
    <w:rsid w:val="008D06FC"/>
    <w:rsid w:val="008D6334"/>
    <w:rsid w:val="009646C6"/>
    <w:rsid w:val="00986CD0"/>
    <w:rsid w:val="0099399F"/>
    <w:rsid w:val="00A166B1"/>
    <w:rsid w:val="00A17EF5"/>
    <w:rsid w:val="00A61B03"/>
    <w:rsid w:val="00AD5BBB"/>
    <w:rsid w:val="00B31139"/>
    <w:rsid w:val="00B40018"/>
    <w:rsid w:val="00B75624"/>
    <w:rsid w:val="00BD796C"/>
    <w:rsid w:val="00C02084"/>
    <w:rsid w:val="00C71EF5"/>
    <w:rsid w:val="00CA466F"/>
    <w:rsid w:val="00CC020E"/>
    <w:rsid w:val="00CC10D7"/>
    <w:rsid w:val="00CE19EA"/>
    <w:rsid w:val="00CE3804"/>
    <w:rsid w:val="00CE426C"/>
    <w:rsid w:val="00CF1D79"/>
    <w:rsid w:val="00D1523E"/>
    <w:rsid w:val="00D27E21"/>
    <w:rsid w:val="00DE7B7A"/>
    <w:rsid w:val="00E15671"/>
    <w:rsid w:val="00F2401D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E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0E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C1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E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0E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C1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35</cp:revision>
  <dcterms:created xsi:type="dcterms:W3CDTF">2017-02-22T01:02:00Z</dcterms:created>
  <dcterms:modified xsi:type="dcterms:W3CDTF">2017-05-15T23:19:00Z</dcterms:modified>
</cp:coreProperties>
</file>