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27" w:rsidRDefault="00105227" w:rsidP="007342D2">
      <w:pPr>
        <w:spacing w:line="276" w:lineRule="auto"/>
        <w:jc w:val="center"/>
        <w:rPr>
          <w:b/>
          <w:color w:val="000000" w:themeColor="text1"/>
        </w:rPr>
      </w:pPr>
    </w:p>
    <w:p w:rsidR="00105227" w:rsidRDefault="00105227" w:rsidP="007342D2">
      <w:pPr>
        <w:spacing w:line="276" w:lineRule="auto"/>
        <w:jc w:val="center"/>
        <w:rPr>
          <w:b/>
          <w:color w:val="000000" w:themeColor="text1"/>
        </w:rPr>
      </w:pPr>
    </w:p>
    <w:p w:rsidR="007342D2" w:rsidRPr="00CA5188" w:rsidRDefault="00105227" w:rsidP="007342D2">
      <w:pPr>
        <w:spacing w:line="276" w:lineRule="auto"/>
        <w:jc w:val="center"/>
        <w:rPr>
          <w:b/>
          <w:color w:val="000000" w:themeColor="text1"/>
        </w:rPr>
      </w:pPr>
      <w:r>
        <w:rPr>
          <w:b/>
          <w:color w:val="000000" w:themeColor="text1"/>
        </w:rPr>
        <w:t>«Ритмическая гимнастика» объединение «</w:t>
      </w:r>
      <w:proofErr w:type="spellStart"/>
      <w:r>
        <w:rPr>
          <w:b/>
          <w:color w:val="000000" w:themeColor="text1"/>
        </w:rPr>
        <w:t>Багира</w:t>
      </w:r>
      <w:proofErr w:type="spellEnd"/>
      <w:r>
        <w:rPr>
          <w:b/>
          <w:color w:val="000000" w:themeColor="text1"/>
        </w:rPr>
        <w:t>»</w:t>
      </w:r>
    </w:p>
    <w:p w:rsidR="00915B70" w:rsidRPr="00CA5188" w:rsidRDefault="00915B70" w:rsidP="00CF567F">
      <w:pPr>
        <w:pStyle w:val="a5"/>
        <w:tabs>
          <w:tab w:val="left" w:pos="720"/>
          <w:tab w:val="left" w:pos="1260"/>
        </w:tabs>
        <w:jc w:val="center"/>
        <w:rPr>
          <w:rFonts w:ascii="Times New Roman" w:hAnsi="Times New Roman"/>
          <w:b/>
          <w:color w:val="000000" w:themeColor="text1"/>
          <w:sz w:val="24"/>
          <w:szCs w:val="24"/>
        </w:rPr>
      </w:pPr>
    </w:p>
    <w:p w:rsidR="00901753" w:rsidRPr="00105227" w:rsidRDefault="00105227" w:rsidP="00901753">
      <w:pPr>
        <w:autoSpaceDE w:val="0"/>
        <w:autoSpaceDN w:val="0"/>
        <w:adjustRightInd w:val="0"/>
        <w:ind w:left="0"/>
        <w:jc w:val="both"/>
        <w:rPr>
          <w:color w:val="000000" w:themeColor="text1"/>
        </w:rPr>
      </w:pPr>
      <w:r w:rsidRPr="00105227">
        <w:rPr>
          <w:rFonts w:eastAsia="Calibri"/>
          <w:b/>
          <w:color w:val="000000" w:themeColor="text1"/>
        </w:rPr>
        <w:t>Направленность</w:t>
      </w:r>
      <w:r>
        <w:rPr>
          <w:rFonts w:eastAsia="Calibri"/>
          <w:color w:val="000000" w:themeColor="text1"/>
        </w:rPr>
        <w:t xml:space="preserve">: </w:t>
      </w:r>
      <w:r w:rsidR="00901753" w:rsidRPr="00CA5188">
        <w:rPr>
          <w:rFonts w:eastAsia="Calibri"/>
          <w:color w:val="000000" w:themeColor="text1"/>
        </w:rPr>
        <w:t>Данная программа имеет</w:t>
      </w:r>
      <w:r w:rsidR="00901753" w:rsidRPr="00CA5188">
        <w:rPr>
          <w:rFonts w:eastAsia="Calibri"/>
          <w:b/>
          <w:color w:val="000000" w:themeColor="text1"/>
          <w:sz w:val="28"/>
          <w:szCs w:val="28"/>
        </w:rPr>
        <w:t xml:space="preserve"> </w:t>
      </w:r>
      <w:r w:rsidR="00901753" w:rsidRPr="00105227">
        <w:rPr>
          <w:color w:val="000000" w:themeColor="text1"/>
        </w:rPr>
        <w:t>физкультурно-спортивную направленность</w:t>
      </w:r>
      <w:r w:rsidR="000E36A5" w:rsidRPr="00105227">
        <w:rPr>
          <w:color w:val="000000" w:themeColor="text1"/>
        </w:rPr>
        <w:t>.</w:t>
      </w:r>
    </w:p>
    <w:p w:rsidR="00901753" w:rsidRDefault="00901753" w:rsidP="00901753">
      <w:pPr>
        <w:autoSpaceDE w:val="0"/>
        <w:autoSpaceDN w:val="0"/>
        <w:adjustRightInd w:val="0"/>
        <w:ind w:left="0"/>
        <w:jc w:val="both"/>
        <w:rPr>
          <w:color w:val="000000" w:themeColor="text1"/>
        </w:rPr>
      </w:pPr>
      <w:r w:rsidRPr="00CA5188">
        <w:rPr>
          <w:bCs/>
          <w:color w:val="000000" w:themeColor="text1"/>
        </w:rPr>
        <w:t>Ориентирована программа на</w:t>
      </w:r>
      <w:r w:rsidRPr="00CA5188">
        <w:rPr>
          <w:b/>
          <w:bCs/>
          <w:color w:val="000000" w:themeColor="text1"/>
        </w:rPr>
        <w:t xml:space="preserve"> </w:t>
      </w:r>
      <w:r w:rsidRPr="00CA5188">
        <w:rPr>
          <w:color w:val="000000" w:themeColor="text1"/>
        </w:rPr>
        <w:t xml:space="preserve">укрепление  здоровья и положительное влияние  на центральную нервную систему,  которая является главным регулятором всех физических и психических процессов в нашем организме. </w:t>
      </w:r>
    </w:p>
    <w:p w:rsidR="00105227" w:rsidRDefault="00105227" w:rsidP="00901753">
      <w:pPr>
        <w:autoSpaceDE w:val="0"/>
        <w:autoSpaceDN w:val="0"/>
        <w:adjustRightInd w:val="0"/>
        <w:ind w:left="0"/>
        <w:jc w:val="both"/>
        <w:rPr>
          <w:b/>
          <w:color w:val="000000" w:themeColor="text1"/>
        </w:rPr>
      </w:pPr>
    </w:p>
    <w:p w:rsidR="00105227" w:rsidRPr="00CA5188" w:rsidRDefault="00105227" w:rsidP="00901753">
      <w:pPr>
        <w:autoSpaceDE w:val="0"/>
        <w:autoSpaceDN w:val="0"/>
        <w:adjustRightInd w:val="0"/>
        <w:ind w:left="0"/>
        <w:jc w:val="both"/>
        <w:rPr>
          <w:color w:val="000000" w:themeColor="text1"/>
        </w:rPr>
      </w:pPr>
      <w:r w:rsidRPr="00105227">
        <w:rPr>
          <w:b/>
          <w:color w:val="000000" w:themeColor="text1"/>
        </w:rPr>
        <w:t>Педагог:</w:t>
      </w:r>
      <w:r>
        <w:rPr>
          <w:color w:val="000000" w:themeColor="text1"/>
        </w:rPr>
        <w:t xml:space="preserve"> </w:t>
      </w:r>
      <w:proofErr w:type="spellStart"/>
      <w:r>
        <w:rPr>
          <w:color w:val="000000" w:themeColor="text1"/>
        </w:rPr>
        <w:t>Макина</w:t>
      </w:r>
      <w:proofErr w:type="spellEnd"/>
      <w:r>
        <w:rPr>
          <w:color w:val="000000" w:themeColor="text1"/>
        </w:rPr>
        <w:t xml:space="preserve"> Ольга Олеговна</w:t>
      </w:r>
    </w:p>
    <w:p w:rsidR="00105227" w:rsidRDefault="00105227" w:rsidP="00901753">
      <w:pPr>
        <w:autoSpaceDE w:val="0"/>
        <w:autoSpaceDN w:val="0"/>
        <w:adjustRightInd w:val="0"/>
        <w:ind w:left="0"/>
        <w:jc w:val="both"/>
        <w:rPr>
          <w:b/>
          <w:bCs/>
          <w:color w:val="000000" w:themeColor="text1"/>
        </w:rPr>
      </w:pPr>
    </w:p>
    <w:p w:rsidR="00FF3FBD" w:rsidRDefault="00105227" w:rsidP="00901753">
      <w:pPr>
        <w:autoSpaceDE w:val="0"/>
        <w:autoSpaceDN w:val="0"/>
        <w:adjustRightInd w:val="0"/>
        <w:ind w:left="0"/>
        <w:jc w:val="both"/>
        <w:rPr>
          <w:color w:val="000000" w:themeColor="text1"/>
        </w:rPr>
      </w:pPr>
      <w:r>
        <w:rPr>
          <w:b/>
          <w:bCs/>
          <w:color w:val="000000" w:themeColor="text1"/>
        </w:rPr>
        <w:t xml:space="preserve">О программе: </w:t>
      </w:r>
      <w:r w:rsidR="00FF3FBD" w:rsidRPr="00105227">
        <w:rPr>
          <w:bCs/>
          <w:color w:val="000000" w:themeColor="text1"/>
        </w:rPr>
        <w:t>Ритмическая гимнастика (ритмика)</w:t>
      </w:r>
      <w:r w:rsidR="00FF3FBD" w:rsidRPr="00FF3FBD">
        <w:rPr>
          <w:color w:val="000000" w:themeColor="text1"/>
        </w:rPr>
        <w:t> — система музыкально-ритмического воспитания, созданная </w:t>
      </w:r>
      <w:hyperlink r:id="rId9" w:tooltip="Жак-Далькроз, Эмиль" w:history="1">
        <w:r w:rsidR="00FF3FBD" w:rsidRPr="00FF3FBD">
          <w:rPr>
            <w:rStyle w:val="af"/>
            <w:color w:val="000000" w:themeColor="text1"/>
            <w:u w:val="none"/>
          </w:rPr>
          <w:t>Эмилем Жак-</w:t>
        </w:r>
        <w:proofErr w:type="spellStart"/>
        <w:r w:rsidR="00FF3FBD" w:rsidRPr="00FF3FBD">
          <w:rPr>
            <w:rStyle w:val="af"/>
            <w:color w:val="000000" w:themeColor="text1"/>
            <w:u w:val="none"/>
          </w:rPr>
          <w:t>Далькрозом</w:t>
        </w:r>
        <w:proofErr w:type="spellEnd"/>
      </w:hyperlink>
      <w:r w:rsidR="00FF3FBD" w:rsidRPr="00FF3FBD">
        <w:rPr>
          <w:color w:val="000000" w:themeColor="text1"/>
        </w:rPr>
        <w:t>. Метод заключается в развитии чувства ритма — чувства времени, иными словами, развитии координации между нервной и мускульной деятельностью человека, что помогает достичь </w:t>
      </w:r>
      <w:hyperlink r:id="rId10" w:tooltip="Автоматизм (физиология)" w:history="1">
        <w:r w:rsidR="00FF3FBD" w:rsidRPr="00FF3FBD">
          <w:rPr>
            <w:rStyle w:val="af"/>
            <w:color w:val="000000" w:themeColor="text1"/>
            <w:u w:val="none"/>
          </w:rPr>
          <w:t>автоматизма</w:t>
        </w:r>
      </w:hyperlink>
      <w:r w:rsidR="00FF3FBD" w:rsidRPr="00FF3FBD">
        <w:rPr>
          <w:color w:val="000000" w:themeColor="text1"/>
        </w:rPr>
        <w:t xml:space="preserve"> в самых сложных движениях. Система </w:t>
      </w:r>
      <w:proofErr w:type="spellStart"/>
      <w:r w:rsidR="00FF3FBD" w:rsidRPr="00FF3FBD">
        <w:rPr>
          <w:color w:val="000000" w:themeColor="text1"/>
        </w:rPr>
        <w:t>Далькроза</w:t>
      </w:r>
      <w:proofErr w:type="spellEnd"/>
      <w:r w:rsidR="00FF3FBD" w:rsidRPr="00FF3FBD">
        <w:rPr>
          <w:color w:val="000000" w:themeColor="text1"/>
        </w:rPr>
        <w:t xml:space="preserve"> способствует развитию и упражнению внимания и памяти.</w:t>
      </w:r>
    </w:p>
    <w:p w:rsidR="00901753" w:rsidRPr="00CA5188" w:rsidRDefault="00901753" w:rsidP="00901753">
      <w:pPr>
        <w:autoSpaceDE w:val="0"/>
        <w:autoSpaceDN w:val="0"/>
        <w:adjustRightInd w:val="0"/>
        <w:ind w:left="0"/>
        <w:jc w:val="both"/>
        <w:rPr>
          <w:color w:val="000000" w:themeColor="text1"/>
        </w:rPr>
      </w:pPr>
      <w:r w:rsidRPr="00CA5188">
        <w:rPr>
          <w:color w:val="000000" w:themeColor="text1"/>
        </w:rPr>
        <w:t>Занятия физическими упражнениями улучшают телосложение, фигура становится стройной, подтянутой, движения приобретают выразительность и пластичность.</w:t>
      </w:r>
    </w:p>
    <w:p w:rsidR="00105227" w:rsidRDefault="00105227" w:rsidP="00105227">
      <w:pPr>
        <w:ind w:left="0"/>
        <w:jc w:val="both"/>
        <w:rPr>
          <w:b/>
          <w:color w:val="000000" w:themeColor="text1"/>
        </w:rPr>
      </w:pPr>
    </w:p>
    <w:p w:rsidR="00105227" w:rsidRPr="00CA5188" w:rsidRDefault="00105227" w:rsidP="00105227">
      <w:pPr>
        <w:ind w:left="0" w:firstLine="567"/>
        <w:jc w:val="both"/>
        <w:rPr>
          <w:color w:val="000000" w:themeColor="text1"/>
        </w:rPr>
      </w:pPr>
      <w:r w:rsidRPr="00CA5188">
        <w:rPr>
          <w:b/>
          <w:color w:val="000000" w:themeColor="text1"/>
        </w:rPr>
        <w:t>Адресат программы</w:t>
      </w:r>
      <w:r w:rsidRPr="00CA5188">
        <w:rPr>
          <w:color w:val="000000" w:themeColor="text1"/>
        </w:rPr>
        <w:t xml:space="preserve">. Программа адресована взрослым </w:t>
      </w:r>
      <w:r>
        <w:rPr>
          <w:color w:val="000000" w:themeColor="text1"/>
        </w:rPr>
        <w:t xml:space="preserve">с </w:t>
      </w:r>
      <w:r w:rsidRPr="00CA5188">
        <w:rPr>
          <w:color w:val="000000" w:themeColor="text1"/>
        </w:rPr>
        <w:t xml:space="preserve">18 лет. Условия набора в коллектив: принимаются все желающие, не имеющие медицинских противопоказаний. </w:t>
      </w:r>
    </w:p>
    <w:p w:rsidR="00105227" w:rsidRDefault="00105227" w:rsidP="00105227">
      <w:pPr>
        <w:ind w:left="0"/>
        <w:jc w:val="both"/>
        <w:rPr>
          <w:b/>
          <w:color w:val="000000" w:themeColor="text1"/>
        </w:rPr>
      </w:pPr>
    </w:p>
    <w:p w:rsidR="00105227" w:rsidRPr="00CA5188" w:rsidRDefault="00105227" w:rsidP="00105227">
      <w:pPr>
        <w:ind w:left="0"/>
        <w:jc w:val="both"/>
        <w:rPr>
          <w:color w:val="000000" w:themeColor="text1"/>
        </w:rPr>
      </w:pPr>
      <w:r w:rsidRPr="00CA5188">
        <w:rPr>
          <w:b/>
          <w:color w:val="000000" w:themeColor="text1"/>
        </w:rPr>
        <w:t xml:space="preserve">Цель программы  -  </w:t>
      </w:r>
      <w:r w:rsidRPr="00CA5188">
        <w:rPr>
          <w:color w:val="000000" w:themeColor="text1"/>
        </w:rPr>
        <w:t xml:space="preserve">создание условий для удовлетворения индивидуальных потребностей в занятиях физической культурой, формирования культуры здоровья и укрепления здоровья с помощью овладения основами физкультурной деятельности с </w:t>
      </w:r>
      <w:proofErr w:type="spellStart"/>
      <w:r w:rsidRPr="00CA5188">
        <w:rPr>
          <w:color w:val="000000" w:themeColor="text1"/>
        </w:rPr>
        <w:t>общеприкладной</w:t>
      </w:r>
      <w:proofErr w:type="spellEnd"/>
      <w:r w:rsidRPr="00CA5188">
        <w:rPr>
          <w:color w:val="000000" w:themeColor="text1"/>
        </w:rPr>
        <w:t xml:space="preserve"> и личностно-ориентированной оздоровительной направленностью</w:t>
      </w:r>
    </w:p>
    <w:p w:rsidR="00105227" w:rsidRPr="00CA5188" w:rsidRDefault="00105227" w:rsidP="00105227">
      <w:pPr>
        <w:pStyle w:val="a7"/>
        <w:rPr>
          <w:b/>
          <w:color w:val="000000" w:themeColor="text1"/>
        </w:rPr>
      </w:pPr>
      <w:r w:rsidRPr="00CA5188">
        <w:rPr>
          <w:b/>
          <w:color w:val="000000" w:themeColor="text1"/>
        </w:rPr>
        <w:t>Задачи:</w:t>
      </w:r>
    </w:p>
    <w:p w:rsidR="00105227" w:rsidRPr="00CA5188" w:rsidRDefault="00105227" w:rsidP="00105227">
      <w:pPr>
        <w:pStyle w:val="a5"/>
        <w:numPr>
          <w:ilvl w:val="0"/>
          <w:numId w:val="7"/>
        </w:numPr>
        <w:tabs>
          <w:tab w:val="left" w:pos="1134"/>
        </w:tabs>
        <w:spacing w:line="276" w:lineRule="auto"/>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познавать индивидуальные физические и психические возможности;</w:t>
      </w:r>
    </w:p>
    <w:p w:rsidR="00105227" w:rsidRPr="00CA5188" w:rsidRDefault="00105227" w:rsidP="00105227">
      <w:pPr>
        <w:pStyle w:val="a5"/>
        <w:numPr>
          <w:ilvl w:val="0"/>
          <w:numId w:val="7"/>
        </w:numPr>
        <w:tabs>
          <w:tab w:val="left" w:pos="1134"/>
        </w:tabs>
        <w:spacing w:line="276" w:lineRule="auto"/>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овладеть способами релаксац</w:t>
      </w:r>
      <w:proofErr w:type="gramStart"/>
      <w:r w:rsidRPr="00CA5188">
        <w:rPr>
          <w:rFonts w:ascii="Times New Roman" w:hAnsi="Times New Roman"/>
          <w:color w:val="000000" w:themeColor="text1"/>
          <w:sz w:val="24"/>
          <w:szCs w:val="24"/>
        </w:rPr>
        <w:t>ии и ау</w:t>
      </w:r>
      <w:proofErr w:type="gramEnd"/>
      <w:r w:rsidRPr="00CA5188">
        <w:rPr>
          <w:rFonts w:ascii="Times New Roman" w:hAnsi="Times New Roman"/>
          <w:color w:val="000000" w:themeColor="text1"/>
          <w:sz w:val="24"/>
          <w:szCs w:val="24"/>
        </w:rPr>
        <w:t>тогенной тренировки, контроля состояния здоровья и физической работоспособности;</w:t>
      </w:r>
    </w:p>
    <w:p w:rsidR="00105227" w:rsidRPr="00CA5188" w:rsidRDefault="00105227" w:rsidP="00105227">
      <w:pPr>
        <w:pStyle w:val="a5"/>
        <w:numPr>
          <w:ilvl w:val="0"/>
          <w:numId w:val="7"/>
        </w:numPr>
        <w:tabs>
          <w:tab w:val="left" w:pos="1134"/>
        </w:tabs>
        <w:spacing w:line="276" w:lineRule="auto"/>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овладеть комплексами физических упражнений.</w:t>
      </w:r>
    </w:p>
    <w:p w:rsidR="00105227" w:rsidRPr="00CA5188" w:rsidRDefault="00105227" w:rsidP="00105227">
      <w:pPr>
        <w:pStyle w:val="a5"/>
        <w:numPr>
          <w:ilvl w:val="0"/>
          <w:numId w:val="8"/>
        </w:numPr>
        <w:tabs>
          <w:tab w:val="left" w:pos="851"/>
          <w:tab w:val="left" w:pos="1134"/>
        </w:tabs>
        <w:spacing w:line="276" w:lineRule="auto"/>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развивать физические способности;</w:t>
      </w:r>
    </w:p>
    <w:p w:rsidR="00105227" w:rsidRPr="00CA5188" w:rsidRDefault="00105227" w:rsidP="00105227">
      <w:pPr>
        <w:pStyle w:val="a5"/>
        <w:numPr>
          <w:ilvl w:val="0"/>
          <w:numId w:val="8"/>
        </w:numPr>
        <w:tabs>
          <w:tab w:val="left" w:pos="851"/>
          <w:tab w:val="left" w:pos="1134"/>
        </w:tabs>
        <w:spacing w:line="276" w:lineRule="auto"/>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совершенствовать регуляторные функции нервной системы;</w:t>
      </w:r>
    </w:p>
    <w:p w:rsidR="00105227" w:rsidRPr="00CA5188" w:rsidRDefault="00105227" w:rsidP="00105227">
      <w:pPr>
        <w:pStyle w:val="a5"/>
        <w:numPr>
          <w:ilvl w:val="0"/>
          <w:numId w:val="8"/>
        </w:numPr>
        <w:tabs>
          <w:tab w:val="left" w:pos="851"/>
          <w:tab w:val="left" w:pos="1134"/>
        </w:tabs>
        <w:spacing w:line="276" w:lineRule="auto"/>
        <w:jc w:val="both"/>
        <w:rPr>
          <w:rFonts w:ascii="Times New Roman" w:hAnsi="Times New Roman"/>
          <w:color w:val="000000" w:themeColor="text1"/>
          <w:sz w:val="24"/>
          <w:szCs w:val="24"/>
        </w:rPr>
      </w:pPr>
      <w:proofErr w:type="gramStart"/>
      <w:r w:rsidRPr="00CA5188">
        <w:rPr>
          <w:rFonts w:ascii="Times New Roman" w:hAnsi="Times New Roman"/>
          <w:color w:val="000000" w:themeColor="text1"/>
        </w:rPr>
        <w:t>увеличивать функциональные возможности сердечно - сосудистой и дыхательной систем;</w:t>
      </w:r>
      <w:proofErr w:type="gramEnd"/>
    </w:p>
    <w:p w:rsidR="00105227" w:rsidRPr="00CA5188" w:rsidRDefault="00105227" w:rsidP="00105227">
      <w:pPr>
        <w:pStyle w:val="a5"/>
        <w:numPr>
          <w:ilvl w:val="0"/>
          <w:numId w:val="8"/>
        </w:numPr>
        <w:tabs>
          <w:tab w:val="left" w:pos="851"/>
          <w:tab w:val="left" w:pos="1134"/>
        </w:tabs>
        <w:spacing w:line="276" w:lineRule="auto"/>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расширять интерес к культуре телосложения и к культуре движений;</w:t>
      </w:r>
    </w:p>
    <w:p w:rsidR="00105227" w:rsidRPr="00105227" w:rsidRDefault="00105227" w:rsidP="00105227">
      <w:pPr>
        <w:pStyle w:val="a5"/>
        <w:numPr>
          <w:ilvl w:val="0"/>
          <w:numId w:val="9"/>
        </w:numPr>
        <w:tabs>
          <w:tab w:val="left" w:pos="851"/>
          <w:tab w:val="left" w:pos="1134"/>
        </w:tabs>
        <w:spacing w:line="276" w:lineRule="auto"/>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прививать здоровый образ жизни.</w:t>
      </w:r>
    </w:p>
    <w:p w:rsidR="00105227" w:rsidRDefault="00105227" w:rsidP="00012101">
      <w:pPr>
        <w:autoSpaceDE w:val="0"/>
        <w:autoSpaceDN w:val="0"/>
        <w:adjustRightInd w:val="0"/>
        <w:ind w:left="0"/>
        <w:jc w:val="both"/>
        <w:rPr>
          <w:b/>
          <w:color w:val="000000" w:themeColor="text1"/>
        </w:rPr>
      </w:pPr>
    </w:p>
    <w:p w:rsidR="00BD7E28" w:rsidRDefault="00105227" w:rsidP="00012101">
      <w:pPr>
        <w:autoSpaceDE w:val="0"/>
        <w:autoSpaceDN w:val="0"/>
        <w:adjustRightInd w:val="0"/>
        <w:ind w:left="0"/>
        <w:jc w:val="both"/>
        <w:rPr>
          <w:b/>
          <w:bCs/>
          <w:color w:val="000000" w:themeColor="text1"/>
        </w:rPr>
      </w:pPr>
      <w:r w:rsidRPr="00105227">
        <w:rPr>
          <w:b/>
          <w:color w:val="000000" w:themeColor="text1"/>
        </w:rPr>
        <w:t>Наполняемость групп:</w:t>
      </w:r>
      <w:r>
        <w:rPr>
          <w:color w:val="000000" w:themeColor="text1"/>
        </w:rPr>
        <w:t xml:space="preserve"> </w:t>
      </w:r>
      <w:r w:rsidRPr="00CA5188">
        <w:rPr>
          <w:color w:val="000000" w:themeColor="text1"/>
        </w:rPr>
        <w:t>Н</w:t>
      </w:r>
      <w:r>
        <w:rPr>
          <w:color w:val="000000" w:themeColor="text1"/>
        </w:rPr>
        <w:t>аполняемость учебной группы до 10</w:t>
      </w:r>
      <w:r w:rsidRPr="00CA5188">
        <w:rPr>
          <w:color w:val="000000" w:themeColor="text1"/>
        </w:rPr>
        <w:t xml:space="preserve"> человек. Занятия проводятся на базе  МАУ ДО ДЮЦ «Импульс» в специально оборудованном помещении для спортивных занятий.</w:t>
      </w:r>
    </w:p>
    <w:p w:rsidR="00105227" w:rsidRDefault="00105227" w:rsidP="00105227">
      <w:pPr>
        <w:ind w:left="0"/>
        <w:contextualSpacing/>
        <w:jc w:val="both"/>
        <w:rPr>
          <w:b/>
          <w:bCs/>
          <w:color w:val="000000" w:themeColor="text1"/>
        </w:rPr>
      </w:pPr>
    </w:p>
    <w:p w:rsidR="00105227" w:rsidRPr="00CA5188" w:rsidRDefault="00105227" w:rsidP="00105227">
      <w:pPr>
        <w:ind w:left="0"/>
        <w:contextualSpacing/>
        <w:jc w:val="both"/>
        <w:rPr>
          <w:color w:val="000000" w:themeColor="text1"/>
        </w:rPr>
      </w:pPr>
      <w:r>
        <w:rPr>
          <w:b/>
          <w:bCs/>
          <w:color w:val="000000" w:themeColor="text1"/>
        </w:rPr>
        <w:t>Периодичность Занятий:</w:t>
      </w:r>
      <w:r w:rsidRPr="00105227">
        <w:rPr>
          <w:color w:val="000000" w:themeColor="text1"/>
        </w:rPr>
        <w:t xml:space="preserve"> </w:t>
      </w:r>
      <w:r w:rsidRPr="00CA5188">
        <w:rPr>
          <w:color w:val="000000" w:themeColor="text1"/>
        </w:rPr>
        <w:t xml:space="preserve">Занятия проводятся 2 раза в неделю по 1 академическому  часу: </w:t>
      </w:r>
      <w:r>
        <w:rPr>
          <w:color w:val="000000" w:themeColor="text1"/>
        </w:rPr>
        <w:t>вторник</w:t>
      </w:r>
      <w:r w:rsidRPr="00CA5188">
        <w:rPr>
          <w:color w:val="000000" w:themeColor="text1"/>
        </w:rPr>
        <w:t xml:space="preserve">, </w:t>
      </w:r>
      <w:r>
        <w:rPr>
          <w:color w:val="000000" w:themeColor="text1"/>
        </w:rPr>
        <w:t>четверг</w:t>
      </w:r>
      <w:bookmarkStart w:id="0" w:name="_GoBack"/>
      <w:bookmarkEnd w:id="0"/>
      <w:r w:rsidRPr="00CA5188">
        <w:rPr>
          <w:color w:val="000000" w:themeColor="text1"/>
        </w:rPr>
        <w:t xml:space="preserve">. Где один академический час равен  45 минутам астрономического часа.  </w:t>
      </w:r>
    </w:p>
    <w:p w:rsidR="004C7AA2" w:rsidRPr="00CA5188" w:rsidRDefault="004C7AA2" w:rsidP="0094574F">
      <w:pPr>
        <w:ind w:left="0"/>
        <w:jc w:val="right"/>
        <w:rPr>
          <w:b/>
          <w:color w:val="000000" w:themeColor="text1"/>
          <w:sz w:val="28"/>
          <w:szCs w:val="28"/>
          <w:highlight w:val="yellow"/>
        </w:rPr>
      </w:pPr>
    </w:p>
    <w:sectPr w:rsidR="004C7AA2" w:rsidRPr="00CA5188" w:rsidSect="005050A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47" w:rsidRDefault="00B80647" w:rsidP="004E310F">
      <w:r>
        <w:separator/>
      </w:r>
    </w:p>
  </w:endnote>
  <w:endnote w:type="continuationSeparator" w:id="0">
    <w:p w:rsidR="00B80647" w:rsidRDefault="00B80647" w:rsidP="004E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312147"/>
      <w:docPartObj>
        <w:docPartGallery w:val="Page Numbers (Bottom of Page)"/>
        <w:docPartUnique/>
      </w:docPartObj>
    </w:sdtPr>
    <w:sdtEndPr/>
    <w:sdtContent>
      <w:p w:rsidR="00FF3FBD" w:rsidRDefault="00FF3FBD">
        <w:pPr>
          <w:pStyle w:val="ac"/>
          <w:jc w:val="center"/>
        </w:pPr>
        <w:r>
          <w:fldChar w:fldCharType="begin"/>
        </w:r>
        <w:r>
          <w:instrText>PAGE   \* MERGEFORMAT</w:instrText>
        </w:r>
        <w:r>
          <w:fldChar w:fldCharType="separate"/>
        </w:r>
        <w:r w:rsidR="00105227">
          <w:rPr>
            <w:noProof/>
          </w:rPr>
          <w:t>1</w:t>
        </w:r>
        <w:r>
          <w:fldChar w:fldCharType="end"/>
        </w:r>
      </w:p>
    </w:sdtContent>
  </w:sdt>
  <w:p w:rsidR="00FF3FBD" w:rsidRDefault="00FF3FB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47" w:rsidRDefault="00B80647" w:rsidP="004E310F">
      <w:r>
        <w:separator/>
      </w:r>
    </w:p>
  </w:footnote>
  <w:footnote w:type="continuationSeparator" w:id="0">
    <w:p w:rsidR="00B80647" w:rsidRDefault="00B80647" w:rsidP="004E3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8B0"/>
    <w:multiLevelType w:val="hybridMultilevel"/>
    <w:tmpl w:val="523C3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4D20A3"/>
    <w:multiLevelType w:val="hybridMultilevel"/>
    <w:tmpl w:val="176AB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C6C55"/>
    <w:multiLevelType w:val="hybridMultilevel"/>
    <w:tmpl w:val="7EE0E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800F12"/>
    <w:multiLevelType w:val="multilevel"/>
    <w:tmpl w:val="23800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8725001"/>
    <w:multiLevelType w:val="hybridMultilevel"/>
    <w:tmpl w:val="FBD6E14C"/>
    <w:lvl w:ilvl="0" w:tplc="61E2B5F8">
      <w:start w:val="1"/>
      <w:numFmt w:val="bullet"/>
      <w:lvlText w:val=""/>
      <w:lvlJc w:val="left"/>
      <w:pPr>
        <w:tabs>
          <w:tab w:val="num" w:pos="3588"/>
        </w:tabs>
        <w:ind w:left="3588" w:hanging="360"/>
      </w:pPr>
      <w:rPr>
        <w:rFonts w:ascii="Wingdings" w:hAnsi="Wingdings" w:hint="default"/>
      </w:rPr>
    </w:lvl>
    <w:lvl w:ilvl="1" w:tplc="0F86E602">
      <w:numFmt w:val="bullet"/>
      <w:lvlText w:val="•"/>
      <w:lvlJc w:val="left"/>
      <w:pPr>
        <w:tabs>
          <w:tab w:val="num" w:pos="2017"/>
        </w:tabs>
        <w:ind w:left="2130" w:hanging="342"/>
      </w:pPr>
      <w:rPr>
        <w:rFonts w:ascii="Times New Roman" w:hAnsi="Times New Roman" w:cs="Times New Roman"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F8F333E"/>
    <w:multiLevelType w:val="hybridMultilevel"/>
    <w:tmpl w:val="1AEEA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9F06E3"/>
    <w:multiLevelType w:val="hybridMultilevel"/>
    <w:tmpl w:val="57248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1A3DAD"/>
    <w:multiLevelType w:val="hybridMultilevel"/>
    <w:tmpl w:val="C8364D0C"/>
    <w:lvl w:ilvl="0" w:tplc="04190001">
      <w:start w:val="1"/>
      <w:numFmt w:val="bullet"/>
      <w:lvlText w:val=""/>
      <w:lvlJc w:val="left"/>
      <w:pPr>
        <w:tabs>
          <w:tab w:val="num" w:pos="855"/>
        </w:tabs>
        <w:ind w:left="855" w:hanging="360"/>
      </w:pPr>
      <w:rPr>
        <w:rFonts w:ascii="Symbol" w:hAnsi="Symbol" w:hint="default"/>
      </w:rPr>
    </w:lvl>
    <w:lvl w:ilvl="1" w:tplc="04190003" w:tentative="1">
      <w:start w:val="1"/>
      <w:numFmt w:val="bullet"/>
      <w:lvlText w:val="o"/>
      <w:lvlJc w:val="left"/>
      <w:pPr>
        <w:tabs>
          <w:tab w:val="num" w:pos="1575"/>
        </w:tabs>
        <w:ind w:left="1575" w:hanging="360"/>
      </w:pPr>
      <w:rPr>
        <w:rFonts w:ascii="Courier New" w:hAnsi="Courier New" w:cs="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8">
    <w:nsid w:val="45D8271B"/>
    <w:multiLevelType w:val="hybridMultilevel"/>
    <w:tmpl w:val="DFAC8A16"/>
    <w:lvl w:ilvl="0" w:tplc="0F86E602">
      <w:numFmt w:val="bullet"/>
      <w:lvlText w:val="•"/>
      <w:lvlJc w:val="left"/>
      <w:pPr>
        <w:ind w:left="1571" w:hanging="360"/>
      </w:pPr>
      <w:rPr>
        <w:rFonts w:ascii="Times New Roman" w:hAnsi="Times New Roman"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47D923B7"/>
    <w:multiLevelType w:val="multilevel"/>
    <w:tmpl w:val="ACA4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774284"/>
    <w:multiLevelType w:val="hybridMultilevel"/>
    <w:tmpl w:val="F2D45B7E"/>
    <w:lvl w:ilvl="0" w:tplc="0F86E602">
      <w:numFmt w:val="bullet"/>
      <w:lvlText w:val="•"/>
      <w:lvlJc w:val="left"/>
      <w:pPr>
        <w:ind w:left="1571" w:hanging="360"/>
      </w:pPr>
      <w:rPr>
        <w:rFonts w:ascii="Times New Roman" w:hAnsi="Times New Roman"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4D393A29"/>
    <w:multiLevelType w:val="hybridMultilevel"/>
    <w:tmpl w:val="10D408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5D13E0"/>
    <w:multiLevelType w:val="hybridMultilevel"/>
    <w:tmpl w:val="47866D44"/>
    <w:lvl w:ilvl="0" w:tplc="0F86E602">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3EB77E8"/>
    <w:multiLevelType w:val="hybridMultilevel"/>
    <w:tmpl w:val="AE28E06C"/>
    <w:lvl w:ilvl="0" w:tplc="61E2B5F8">
      <w:start w:val="1"/>
      <w:numFmt w:val="bullet"/>
      <w:lvlText w:val=""/>
      <w:lvlJc w:val="left"/>
      <w:pPr>
        <w:tabs>
          <w:tab w:val="num" w:pos="3588"/>
        </w:tabs>
        <w:ind w:left="3588" w:hanging="360"/>
      </w:pPr>
      <w:rPr>
        <w:rFonts w:ascii="Wingdings" w:hAnsi="Wingdings" w:hint="default"/>
      </w:rPr>
    </w:lvl>
    <w:lvl w:ilvl="1" w:tplc="0F86E602">
      <w:numFmt w:val="bullet"/>
      <w:lvlText w:val="•"/>
      <w:lvlJc w:val="left"/>
      <w:pPr>
        <w:tabs>
          <w:tab w:val="num" w:pos="2017"/>
        </w:tabs>
        <w:ind w:left="2130" w:hanging="342"/>
      </w:pPr>
      <w:rPr>
        <w:rFonts w:ascii="Times New Roman" w:hAnsi="Times New Roman" w:cs="Times New Roman"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6651085C"/>
    <w:multiLevelType w:val="hybridMultilevel"/>
    <w:tmpl w:val="EC5C3F9C"/>
    <w:lvl w:ilvl="0" w:tplc="0F86E602">
      <w:numFmt w:val="bullet"/>
      <w:lvlText w:val="•"/>
      <w:lvlJc w:val="left"/>
      <w:pPr>
        <w:ind w:left="720" w:hanging="360"/>
      </w:pPr>
      <w:rPr>
        <w:rFonts w:ascii="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9DC678E"/>
    <w:multiLevelType w:val="hybridMultilevel"/>
    <w:tmpl w:val="EC8E94A0"/>
    <w:lvl w:ilvl="0" w:tplc="0F86E60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923922"/>
    <w:multiLevelType w:val="hybridMultilevel"/>
    <w:tmpl w:val="F8E03A96"/>
    <w:lvl w:ilvl="0" w:tplc="0F86E60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9"/>
    <w:lvlOverride w:ilvl="0">
      <w:startOverride w:val="1"/>
    </w:lvlOverride>
  </w:num>
  <w:num w:numId="6">
    <w:abstractNumId w:val="0"/>
  </w:num>
  <w:num w:numId="7">
    <w:abstractNumId w:val="7"/>
  </w:num>
  <w:num w:numId="8">
    <w:abstractNumId w:val="2"/>
  </w:num>
  <w:num w:numId="9">
    <w:abstractNumId w:val="11"/>
  </w:num>
  <w:num w:numId="10">
    <w:abstractNumId w:val="14"/>
  </w:num>
  <w:num w:numId="11">
    <w:abstractNumId w:val="8"/>
  </w:num>
  <w:num w:numId="12">
    <w:abstractNumId w:val="10"/>
  </w:num>
  <w:num w:numId="13">
    <w:abstractNumId w:val="15"/>
  </w:num>
  <w:num w:numId="14">
    <w:abstractNumId w:val="4"/>
  </w:num>
  <w:num w:numId="15">
    <w:abstractNumId w:val="13"/>
  </w:num>
  <w:num w:numId="16">
    <w:abstractNumId w:val="1"/>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93B"/>
    <w:rsid w:val="00005541"/>
    <w:rsid w:val="000108CD"/>
    <w:rsid w:val="00011CAF"/>
    <w:rsid w:val="00012101"/>
    <w:rsid w:val="00030E20"/>
    <w:rsid w:val="00040AC1"/>
    <w:rsid w:val="00062EEE"/>
    <w:rsid w:val="00084D18"/>
    <w:rsid w:val="00094C84"/>
    <w:rsid w:val="00097093"/>
    <w:rsid w:val="000A470B"/>
    <w:rsid w:val="000A53FD"/>
    <w:rsid w:val="000A7468"/>
    <w:rsid w:val="000B0DBF"/>
    <w:rsid w:val="000D1C89"/>
    <w:rsid w:val="000D5504"/>
    <w:rsid w:val="000E36A5"/>
    <w:rsid w:val="000E5192"/>
    <w:rsid w:val="00105227"/>
    <w:rsid w:val="00105AB6"/>
    <w:rsid w:val="001074A8"/>
    <w:rsid w:val="00110715"/>
    <w:rsid w:val="001247DD"/>
    <w:rsid w:val="00133BC4"/>
    <w:rsid w:val="00135A92"/>
    <w:rsid w:val="0017406A"/>
    <w:rsid w:val="001811A2"/>
    <w:rsid w:val="00182618"/>
    <w:rsid w:val="00182C8A"/>
    <w:rsid w:val="00193A23"/>
    <w:rsid w:val="001C7AF1"/>
    <w:rsid w:val="001D1CDE"/>
    <w:rsid w:val="001E14E2"/>
    <w:rsid w:val="001E2012"/>
    <w:rsid w:val="001E4A22"/>
    <w:rsid w:val="001F52CF"/>
    <w:rsid w:val="0020366F"/>
    <w:rsid w:val="00205A27"/>
    <w:rsid w:val="00210BBD"/>
    <w:rsid w:val="0022568C"/>
    <w:rsid w:val="002415D1"/>
    <w:rsid w:val="00252CD0"/>
    <w:rsid w:val="002556C5"/>
    <w:rsid w:val="00286700"/>
    <w:rsid w:val="0029556F"/>
    <w:rsid w:val="002A6A79"/>
    <w:rsid w:val="002D227F"/>
    <w:rsid w:val="00300A43"/>
    <w:rsid w:val="00305284"/>
    <w:rsid w:val="003073AB"/>
    <w:rsid w:val="003164AC"/>
    <w:rsid w:val="00320461"/>
    <w:rsid w:val="00321E1B"/>
    <w:rsid w:val="00343D6C"/>
    <w:rsid w:val="003571AB"/>
    <w:rsid w:val="00365DF6"/>
    <w:rsid w:val="00372A3B"/>
    <w:rsid w:val="0039240B"/>
    <w:rsid w:val="003947F6"/>
    <w:rsid w:val="003C26E8"/>
    <w:rsid w:val="003C3A5C"/>
    <w:rsid w:val="003E33AF"/>
    <w:rsid w:val="003E40EE"/>
    <w:rsid w:val="0040569B"/>
    <w:rsid w:val="0041441D"/>
    <w:rsid w:val="00417C3A"/>
    <w:rsid w:val="004350FD"/>
    <w:rsid w:val="00441015"/>
    <w:rsid w:val="004713A3"/>
    <w:rsid w:val="0047631F"/>
    <w:rsid w:val="0047728A"/>
    <w:rsid w:val="00480639"/>
    <w:rsid w:val="0048731F"/>
    <w:rsid w:val="00497AEE"/>
    <w:rsid w:val="004A1245"/>
    <w:rsid w:val="004A659C"/>
    <w:rsid w:val="004B05B6"/>
    <w:rsid w:val="004B0D76"/>
    <w:rsid w:val="004B7D1C"/>
    <w:rsid w:val="004C169E"/>
    <w:rsid w:val="004C7AA2"/>
    <w:rsid w:val="004D5DEA"/>
    <w:rsid w:val="004D7F34"/>
    <w:rsid w:val="004E1DCB"/>
    <w:rsid w:val="004E310F"/>
    <w:rsid w:val="004F0BD0"/>
    <w:rsid w:val="004F3838"/>
    <w:rsid w:val="004F48AA"/>
    <w:rsid w:val="004F7C05"/>
    <w:rsid w:val="005050A5"/>
    <w:rsid w:val="00505274"/>
    <w:rsid w:val="00506B84"/>
    <w:rsid w:val="00515A99"/>
    <w:rsid w:val="0052339B"/>
    <w:rsid w:val="005478E9"/>
    <w:rsid w:val="00547A6A"/>
    <w:rsid w:val="005544E8"/>
    <w:rsid w:val="00570375"/>
    <w:rsid w:val="00572683"/>
    <w:rsid w:val="0058518F"/>
    <w:rsid w:val="005A601D"/>
    <w:rsid w:val="005A7702"/>
    <w:rsid w:val="005D5A17"/>
    <w:rsid w:val="005E025D"/>
    <w:rsid w:val="005E15AA"/>
    <w:rsid w:val="005E7634"/>
    <w:rsid w:val="00601CC0"/>
    <w:rsid w:val="006160C6"/>
    <w:rsid w:val="006177D3"/>
    <w:rsid w:val="006254B6"/>
    <w:rsid w:val="00633BFB"/>
    <w:rsid w:val="006A2164"/>
    <w:rsid w:val="006A5614"/>
    <w:rsid w:val="006B5666"/>
    <w:rsid w:val="006B5C30"/>
    <w:rsid w:val="006D30E6"/>
    <w:rsid w:val="0070022E"/>
    <w:rsid w:val="00725470"/>
    <w:rsid w:val="0073414E"/>
    <w:rsid w:val="007342D2"/>
    <w:rsid w:val="00736B21"/>
    <w:rsid w:val="00745741"/>
    <w:rsid w:val="00760D2D"/>
    <w:rsid w:val="007855FA"/>
    <w:rsid w:val="007C7471"/>
    <w:rsid w:val="007D6CFB"/>
    <w:rsid w:val="007E432F"/>
    <w:rsid w:val="00801017"/>
    <w:rsid w:val="008018D3"/>
    <w:rsid w:val="00827F6F"/>
    <w:rsid w:val="0083495D"/>
    <w:rsid w:val="00842100"/>
    <w:rsid w:val="00842BAE"/>
    <w:rsid w:val="00863D4A"/>
    <w:rsid w:val="00866524"/>
    <w:rsid w:val="00875385"/>
    <w:rsid w:val="00880729"/>
    <w:rsid w:val="00896F64"/>
    <w:rsid w:val="008A15C6"/>
    <w:rsid w:val="008A6909"/>
    <w:rsid w:val="008B493B"/>
    <w:rsid w:val="008C0B85"/>
    <w:rsid w:val="008C4B78"/>
    <w:rsid w:val="008D75E3"/>
    <w:rsid w:val="008E2D58"/>
    <w:rsid w:val="008E6184"/>
    <w:rsid w:val="00901232"/>
    <w:rsid w:val="00901753"/>
    <w:rsid w:val="009022C2"/>
    <w:rsid w:val="00913A00"/>
    <w:rsid w:val="00915B70"/>
    <w:rsid w:val="009217AC"/>
    <w:rsid w:val="00926478"/>
    <w:rsid w:val="009312CD"/>
    <w:rsid w:val="00934212"/>
    <w:rsid w:val="00936EF0"/>
    <w:rsid w:val="0094574F"/>
    <w:rsid w:val="009475D8"/>
    <w:rsid w:val="00950DDF"/>
    <w:rsid w:val="00952001"/>
    <w:rsid w:val="009535A7"/>
    <w:rsid w:val="009C197D"/>
    <w:rsid w:val="009C287D"/>
    <w:rsid w:val="009C415E"/>
    <w:rsid w:val="009D75E3"/>
    <w:rsid w:val="009E56BA"/>
    <w:rsid w:val="00A03794"/>
    <w:rsid w:val="00A16196"/>
    <w:rsid w:val="00A23B37"/>
    <w:rsid w:val="00A23D22"/>
    <w:rsid w:val="00A3775E"/>
    <w:rsid w:val="00A51728"/>
    <w:rsid w:val="00A82E4D"/>
    <w:rsid w:val="00A834F1"/>
    <w:rsid w:val="00A86853"/>
    <w:rsid w:val="00A94347"/>
    <w:rsid w:val="00A956CB"/>
    <w:rsid w:val="00AB18AA"/>
    <w:rsid w:val="00AB6385"/>
    <w:rsid w:val="00AC0A3A"/>
    <w:rsid w:val="00AC2CA2"/>
    <w:rsid w:val="00AD7ED1"/>
    <w:rsid w:val="00AF2419"/>
    <w:rsid w:val="00B00910"/>
    <w:rsid w:val="00B04F76"/>
    <w:rsid w:val="00B21E64"/>
    <w:rsid w:val="00B259FA"/>
    <w:rsid w:val="00B30618"/>
    <w:rsid w:val="00B30621"/>
    <w:rsid w:val="00B428D2"/>
    <w:rsid w:val="00B44D5F"/>
    <w:rsid w:val="00B5055D"/>
    <w:rsid w:val="00B53C52"/>
    <w:rsid w:val="00B56C37"/>
    <w:rsid w:val="00B80647"/>
    <w:rsid w:val="00B92235"/>
    <w:rsid w:val="00B95ADD"/>
    <w:rsid w:val="00BB16FB"/>
    <w:rsid w:val="00BB3AE8"/>
    <w:rsid w:val="00BC1ECC"/>
    <w:rsid w:val="00BC37B6"/>
    <w:rsid w:val="00BD2271"/>
    <w:rsid w:val="00BD7E28"/>
    <w:rsid w:val="00BE2FC6"/>
    <w:rsid w:val="00BE3288"/>
    <w:rsid w:val="00C000DD"/>
    <w:rsid w:val="00C047B1"/>
    <w:rsid w:val="00C1752B"/>
    <w:rsid w:val="00C320CE"/>
    <w:rsid w:val="00C3754E"/>
    <w:rsid w:val="00C5002E"/>
    <w:rsid w:val="00C561C3"/>
    <w:rsid w:val="00C638C1"/>
    <w:rsid w:val="00C6589D"/>
    <w:rsid w:val="00C720B3"/>
    <w:rsid w:val="00C720C9"/>
    <w:rsid w:val="00C855E7"/>
    <w:rsid w:val="00C85B54"/>
    <w:rsid w:val="00C95AE2"/>
    <w:rsid w:val="00CA3BC5"/>
    <w:rsid w:val="00CA3E69"/>
    <w:rsid w:val="00CA5188"/>
    <w:rsid w:val="00CA776D"/>
    <w:rsid w:val="00CC3957"/>
    <w:rsid w:val="00CD4D9D"/>
    <w:rsid w:val="00CE126C"/>
    <w:rsid w:val="00CE2DD8"/>
    <w:rsid w:val="00CE525F"/>
    <w:rsid w:val="00CF567F"/>
    <w:rsid w:val="00D00614"/>
    <w:rsid w:val="00D076B3"/>
    <w:rsid w:val="00D142DE"/>
    <w:rsid w:val="00D17D1E"/>
    <w:rsid w:val="00D211F1"/>
    <w:rsid w:val="00D240F7"/>
    <w:rsid w:val="00D25D54"/>
    <w:rsid w:val="00D266FA"/>
    <w:rsid w:val="00D3345F"/>
    <w:rsid w:val="00D47896"/>
    <w:rsid w:val="00D51999"/>
    <w:rsid w:val="00D5277D"/>
    <w:rsid w:val="00D626D6"/>
    <w:rsid w:val="00D9236F"/>
    <w:rsid w:val="00D9632D"/>
    <w:rsid w:val="00D97DA0"/>
    <w:rsid w:val="00DA5DBF"/>
    <w:rsid w:val="00DB1921"/>
    <w:rsid w:val="00DC19DD"/>
    <w:rsid w:val="00DC7D17"/>
    <w:rsid w:val="00DD1CE4"/>
    <w:rsid w:val="00E004A0"/>
    <w:rsid w:val="00E03376"/>
    <w:rsid w:val="00E15888"/>
    <w:rsid w:val="00E26A0A"/>
    <w:rsid w:val="00E27C1C"/>
    <w:rsid w:val="00E30621"/>
    <w:rsid w:val="00E34C89"/>
    <w:rsid w:val="00E42747"/>
    <w:rsid w:val="00E631B5"/>
    <w:rsid w:val="00E71B1A"/>
    <w:rsid w:val="00E75514"/>
    <w:rsid w:val="00E772CD"/>
    <w:rsid w:val="00E91571"/>
    <w:rsid w:val="00ED0A40"/>
    <w:rsid w:val="00ED3EB9"/>
    <w:rsid w:val="00EE53EE"/>
    <w:rsid w:val="00EF758A"/>
    <w:rsid w:val="00F15DD4"/>
    <w:rsid w:val="00F22B81"/>
    <w:rsid w:val="00F23EC7"/>
    <w:rsid w:val="00F348FE"/>
    <w:rsid w:val="00F35C23"/>
    <w:rsid w:val="00F400C8"/>
    <w:rsid w:val="00F40C16"/>
    <w:rsid w:val="00F71B79"/>
    <w:rsid w:val="00FD50FD"/>
    <w:rsid w:val="00FE4C8D"/>
    <w:rsid w:val="00FF3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9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53C52"/>
    <w:pPr>
      <w:contextualSpacing/>
    </w:pPr>
  </w:style>
  <w:style w:type="paragraph" w:styleId="a5">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unhideWhenUsed/>
    <w:rsid w:val="00CF567F"/>
    <w:pPr>
      <w:ind w:left="0"/>
    </w:pPr>
    <w:rPr>
      <w:rFonts w:ascii="Consolas" w:eastAsia="Calibri" w:hAnsi="Consolas"/>
      <w:sz w:val="21"/>
      <w:szCs w:val="21"/>
    </w:rPr>
  </w:style>
  <w:style w:type="character" w:customStyle="1" w:styleId="a6">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1"/>
    <w:basedOn w:val="a0"/>
    <w:link w:val="a5"/>
    <w:rsid w:val="00CF567F"/>
    <w:rPr>
      <w:rFonts w:ascii="Consolas" w:eastAsia="Calibri" w:hAnsi="Consolas"/>
      <w:sz w:val="21"/>
      <w:szCs w:val="21"/>
    </w:rPr>
  </w:style>
  <w:style w:type="paragraph" w:styleId="a7">
    <w:name w:val="Normal (Web)"/>
    <w:basedOn w:val="a"/>
    <w:uiPriority w:val="99"/>
    <w:unhideWhenUsed/>
    <w:rsid w:val="00842BAE"/>
    <w:pPr>
      <w:spacing w:before="100" w:beforeAutospacing="1" w:after="100" w:afterAutospacing="1"/>
      <w:ind w:left="0"/>
    </w:pPr>
    <w:rPr>
      <w:rFonts w:eastAsia="Times New Roman"/>
      <w:lang w:eastAsia="ru-RU"/>
    </w:rPr>
  </w:style>
  <w:style w:type="character" w:customStyle="1" w:styleId="apple-converted-space">
    <w:name w:val="apple-converted-space"/>
    <w:basedOn w:val="a0"/>
    <w:rsid w:val="00842BAE"/>
  </w:style>
  <w:style w:type="paragraph" w:customStyle="1" w:styleId="Default">
    <w:name w:val="Default"/>
    <w:rsid w:val="004E1DCB"/>
    <w:pPr>
      <w:autoSpaceDE w:val="0"/>
      <w:autoSpaceDN w:val="0"/>
      <w:adjustRightInd w:val="0"/>
      <w:ind w:left="0"/>
    </w:pPr>
    <w:rPr>
      <w:color w:val="000000"/>
    </w:rPr>
  </w:style>
  <w:style w:type="table" w:customStyle="1" w:styleId="1">
    <w:name w:val="Сетка таблицы1"/>
    <w:basedOn w:val="a1"/>
    <w:next w:val="a3"/>
    <w:uiPriority w:val="59"/>
    <w:rsid w:val="00801017"/>
    <w:pPr>
      <w:ind w:left="0"/>
      <w:jc w:val="center"/>
    </w:pPr>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0910"/>
    <w:rPr>
      <w:rFonts w:ascii="Tahoma" w:hAnsi="Tahoma" w:cs="Tahoma"/>
      <w:sz w:val="16"/>
      <w:szCs w:val="16"/>
    </w:rPr>
  </w:style>
  <w:style w:type="character" w:customStyle="1" w:styleId="a9">
    <w:name w:val="Текст выноски Знак"/>
    <w:basedOn w:val="a0"/>
    <w:link w:val="a8"/>
    <w:uiPriority w:val="99"/>
    <w:semiHidden/>
    <w:rsid w:val="00B00910"/>
    <w:rPr>
      <w:rFonts w:ascii="Tahoma" w:hAnsi="Tahoma" w:cs="Tahoma"/>
      <w:sz w:val="16"/>
      <w:szCs w:val="16"/>
    </w:rPr>
  </w:style>
  <w:style w:type="paragraph" w:styleId="aa">
    <w:name w:val="header"/>
    <w:basedOn w:val="a"/>
    <w:link w:val="ab"/>
    <w:uiPriority w:val="99"/>
    <w:unhideWhenUsed/>
    <w:rsid w:val="004E310F"/>
    <w:pPr>
      <w:tabs>
        <w:tab w:val="center" w:pos="4677"/>
        <w:tab w:val="right" w:pos="9355"/>
      </w:tabs>
    </w:pPr>
  </w:style>
  <w:style w:type="character" w:customStyle="1" w:styleId="ab">
    <w:name w:val="Верхний колонтитул Знак"/>
    <w:basedOn w:val="a0"/>
    <w:link w:val="aa"/>
    <w:uiPriority w:val="99"/>
    <w:rsid w:val="004E310F"/>
  </w:style>
  <w:style w:type="paragraph" w:styleId="ac">
    <w:name w:val="footer"/>
    <w:basedOn w:val="a"/>
    <w:link w:val="ad"/>
    <w:uiPriority w:val="99"/>
    <w:unhideWhenUsed/>
    <w:rsid w:val="004E310F"/>
    <w:pPr>
      <w:tabs>
        <w:tab w:val="center" w:pos="4677"/>
        <w:tab w:val="right" w:pos="9355"/>
      </w:tabs>
    </w:pPr>
  </w:style>
  <w:style w:type="character" w:customStyle="1" w:styleId="ad">
    <w:name w:val="Нижний колонтитул Знак"/>
    <w:basedOn w:val="a0"/>
    <w:link w:val="ac"/>
    <w:uiPriority w:val="99"/>
    <w:rsid w:val="004E310F"/>
  </w:style>
  <w:style w:type="table" w:customStyle="1" w:styleId="2">
    <w:name w:val="Сетка таблицы2"/>
    <w:basedOn w:val="a1"/>
    <w:next w:val="a3"/>
    <w:uiPriority w:val="59"/>
    <w:rsid w:val="0047631F"/>
    <w:pPr>
      <w:ind w:left="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 + Полужирный"/>
    <w:rsid w:val="00A956CB"/>
    <w:rPr>
      <w:rFonts w:ascii="Times New Roman" w:eastAsia="Times New Roman" w:hAnsi="Times New Roman" w:cs="Times New Roman"/>
      <w:b/>
      <w:bCs/>
      <w:i w:val="0"/>
      <w:iCs w:val="0"/>
      <w:smallCaps w:val="0"/>
      <w:strike w:val="0"/>
      <w:spacing w:val="0"/>
      <w:sz w:val="27"/>
      <w:szCs w:val="27"/>
    </w:rPr>
  </w:style>
  <w:style w:type="paragraph" w:customStyle="1" w:styleId="p1">
    <w:name w:val="p1"/>
    <w:basedOn w:val="a"/>
    <w:rsid w:val="00F40C16"/>
    <w:pPr>
      <w:spacing w:before="100" w:beforeAutospacing="1" w:after="100" w:afterAutospacing="1"/>
      <w:ind w:left="0"/>
    </w:pPr>
    <w:rPr>
      <w:rFonts w:eastAsia="Times New Roman"/>
      <w:lang w:eastAsia="ru-RU"/>
    </w:rPr>
  </w:style>
  <w:style w:type="character" w:styleId="af">
    <w:name w:val="Hyperlink"/>
    <w:uiPriority w:val="99"/>
    <w:unhideWhenUsed/>
    <w:rsid w:val="00CA3E6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3386">
      <w:bodyDiv w:val="1"/>
      <w:marLeft w:val="0"/>
      <w:marRight w:val="0"/>
      <w:marTop w:val="0"/>
      <w:marBottom w:val="0"/>
      <w:divBdr>
        <w:top w:val="none" w:sz="0" w:space="0" w:color="auto"/>
        <w:left w:val="none" w:sz="0" w:space="0" w:color="auto"/>
        <w:bottom w:val="none" w:sz="0" w:space="0" w:color="auto"/>
        <w:right w:val="none" w:sz="0" w:space="0" w:color="auto"/>
      </w:divBdr>
    </w:div>
    <w:div w:id="799497709">
      <w:bodyDiv w:val="1"/>
      <w:marLeft w:val="0"/>
      <w:marRight w:val="0"/>
      <w:marTop w:val="0"/>
      <w:marBottom w:val="0"/>
      <w:divBdr>
        <w:top w:val="none" w:sz="0" w:space="0" w:color="auto"/>
        <w:left w:val="none" w:sz="0" w:space="0" w:color="auto"/>
        <w:bottom w:val="none" w:sz="0" w:space="0" w:color="auto"/>
        <w:right w:val="none" w:sz="0" w:space="0" w:color="auto"/>
      </w:divBdr>
    </w:div>
    <w:div w:id="1111557722">
      <w:bodyDiv w:val="1"/>
      <w:marLeft w:val="0"/>
      <w:marRight w:val="0"/>
      <w:marTop w:val="0"/>
      <w:marBottom w:val="0"/>
      <w:divBdr>
        <w:top w:val="none" w:sz="0" w:space="0" w:color="auto"/>
        <w:left w:val="none" w:sz="0" w:space="0" w:color="auto"/>
        <w:bottom w:val="none" w:sz="0" w:space="0" w:color="auto"/>
        <w:right w:val="none" w:sz="0" w:space="0" w:color="auto"/>
      </w:divBdr>
    </w:div>
    <w:div w:id="1198078651">
      <w:bodyDiv w:val="1"/>
      <w:marLeft w:val="0"/>
      <w:marRight w:val="0"/>
      <w:marTop w:val="0"/>
      <w:marBottom w:val="0"/>
      <w:divBdr>
        <w:top w:val="none" w:sz="0" w:space="0" w:color="auto"/>
        <w:left w:val="none" w:sz="0" w:space="0" w:color="auto"/>
        <w:bottom w:val="none" w:sz="0" w:space="0" w:color="auto"/>
        <w:right w:val="none" w:sz="0" w:space="0" w:color="auto"/>
      </w:divBdr>
    </w:div>
    <w:div w:id="1698387259">
      <w:bodyDiv w:val="1"/>
      <w:marLeft w:val="0"/>
      <w:marRight w:val="0"/>
      <w:marTop w:val="0"/>
      <w:marBottom w:val="0"/>
      <w:divBdr>
        <w:top w:val="none" w:sz="0" w:space="0" w:color="auto"/>
        <w:left w:val="none" w:sz="0" w:space="0" w:color="auto"/>
        <w:bottom w:val="none" w:sz="0" w:space="0" w:color="auto"/>
        <w:right w:val="none" w:sz="0" w:space="0" w:color="auto"/>
      </w:divBdr>
      <w:divsChild>
        <w:div w:id="12339735">
          <w:marLeft w:val="0"/>
          <w:marRight w:val="0"/>
          <w:marTop w:val="75"/>
          <w:marBottom w:val="75"/>
          <w:divBdr>
            <w:top w:val="single" w:sz="6" w:space="0" w:color="D1D1D1"/>
            <w:left w:val="single" w:sz="6" w:space="0" w:color="D1D1D1"/>
            <w:bottom w:val="single" w:sz="6" w:space="0" w:color="D1D1D1"/>
            <w:right w:val="single" w:sz="6" w:space="0" w:color="D1D1D1"/>
          </w:divBdr>
          <w:divsChild>
            <w:div w:id="1920016223">
              <w:marLeft w:val="0"/>
              <w:marRight w:val="0"/>
              <w:marTop w:val="0"/>
              <w:marBottom w:val="0"/>
              <w:divBdr>
                <w:top w:val="none" w:sz="0" w:space="0" w:color="auto"/>
                <w:left w:val="none" w:sz="0" w:space="0" w:color="auto"/>
                <w:bottom w:val="none" w:sz="0" w:space="0" w:color="auto"/>
                <w:right w:val="none" w:sz="0" w:space="0" w:color="auto"/>
              </w:divBdr>
              <w:divsChild>
                <w:div w:id="839853635">
                  <w:marLeft w:val="0"/>
                  <w:marRight w:val="0"/>
                  <w:marTop w:val="0"/>
                  <w:marBottom w:val="0"/>
                  <w:divBdr>
                    <w:top w:val="none" w:sz="0" w:space="0" w:color="auto"/>
                    <w:left w:val="none" w:sz="0" w:space="0" w:color="auto"/>
                    <w:bottom w:val="none" w:sz="0" w:space="0" w:color="auto"/>
                    <w:right w:val="none" w:sz="0" w:space="0" w:color="auto"/>
                  </w:divBdr>
                </w:div>
              </w:divsChild>
            </w:div>
            <w:div w:id="4186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5693">
      <w:bodyDiv w:val="1"/>
      <w:marLeft w:val="0"/>
      <w:marRight w:val="0"/>
      <w:marTop w:val="0"/>
      <w:marBottom w:val="0"/>
      <w:divBdr>
        <w:top w:val="none" w:sz="0" w:space="0" w:color="auto"/>
        <w:left w:val="none" w:sz="0" w:space="0" w:color="auto"/>
        <w:bottom w:val="none" w:sz="0" w:space="0" w:color="auto"/>
        <w:right w:val="none" w:sz="0" w:space="0" w:color="auto"/>
      </w:divBdr>
    </w:div>
    <w:div w:id="21033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wikipedia.org/wiki/%D0%90%D0%B2%D1%82%D0%BE%D0%BC%D0%B0%D1%82%D0%B8%D0%B7%D0%BC_(%D1%84%D0%B8%D0%B7%D0%B8%D0%BE%D0%BB%D0%BE%D0%B3%D0%B8%D1%8F)" TargetMode="External"/><Relationship Id="rId4" Type="http://schemas.microsoft.com/office/2007/relationships/stylesWithEffects" Target="stylesWithEffects.xml"/><Relationship Id="rId9" Type="http://schemas.openxmlformats.org/officeDocument/2006/relationships/hyperlink" Target="https://ru.wikipedia.org/wiki/%D0%96%D0%B0%D0%BA-%D0%94%D0%B0%D0%BB%D1%8C%D0%BA%D1%80%D0%BE%D0%B7,_%D0%AD%D0%BC%D0%B8%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E3D2-BCD8-4CA6-962C-086AD90B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almax</dc:creator>
  <cp:keywords/>
  <dc:description/>
  <cp:lastModifiedBy>NAT</cp:lastModifiedBy>
  <cp:revision>67</cp:revision>
  <cp:lastPrinted>2017-12-19T07:56:00Z</cp:lastPrinted>
  <dcterms:created xsi:type="dcterms:W3CDTF">2016-11-06T01:36:00Z</dcterms:created>
  <dcterms:modified xsi:type="dcterms:W3CDTF">2022-02-24T04:53:00Z</dcterms:modified>
</cp:coreProperties>
</file>