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7D" w:rsidRPr="00DD0EA8" w:rsidRDefault="00767EC5" w:rsidP="00320B9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ru-RU" w:eastAsia="ru-RU" w:bidi="ar-SA"/>
        </w:rPr>
      </w:pPr>
      <w:r w:rsidRPr="00DD0EA8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 xml:space="preserve">Приложение № </w:t>
      </w:r>
      <w:r w:rsidR="00DD0EA8" w:rsidRPr="00DD0EA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ru-RU" w:eastAsia="ru-RU" w:bidi="ar-SA"/>
        </w:rPr>
        <w:t>______</w:t>
      </w:r>
    </w:p>
    <w:p w:rsidR="003A407D" w:rsidRPr="00DD0EA8" w:rsidRDefault="00767EC5" w:rsidP="00320B9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ru-RU" w:eastAsia="ru-RU" w:bidi="ar-SA"/>
        </w:rPr>
      </w:pPr>
      <w:r w:rsidRPr="00DD0EA8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 xml:space="preserve">к приказу от </w:t>
      </w:r>
      <w:proofErr w:type="gramStart"/>
      <w:r w:rsidRPr="00DD0EA8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>« _</w:t>
      </w:r>
      <w:proofErr w:type="gramEnd"/>
      <w:r w:rsidR="00DD0EA8" w:rsidRPr="00DD0EA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ru-RU" w:eastAsia="ru-RU" w:bidi="ar-SA"/>
        </w:rPr>
        <w:t>____</w:t>
      </w:r>
      <w:r w:rsidRPr="00DD0EA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ru-RU" w:eastAsia="ru-RU" w:bidi="ar-SA"/>
        </w:rPr>
        <w:t xml:space="preserve"> </w:t>
      </w:r>
      <w:r w:rsidRPr="00DD0EA8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>» __</w:t>
      </w:r>
      <w:r w:rsidR="00DD0EA8" w:rsidRPr="00DD0EA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ru-RU" w:eastAsia="ru-RU" w:bidi="ar-SA"/>
        </w:rPr>
        <w:t>_______</w:t>
      </w:r>
      <w:r w:rsidR="00DD0EA8" w:rsidRPr="00DD0EA8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>_ 2018</w:t>
      </w:r>
      <w:r w:rsidRPr="00DD0EA8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 xml:space="preserve"> г. № _</w:t>
      </w:r>
      <w:r w:rsidR="00DD0EA8" w:rsidRPr="00DD0EA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ru-RU" w:eastAsia="ru-RU" w:bidi="ar-SA"/>
        </w:rPr>
        <w:t>_____</w:t>
      </w:r>
    </w:p>
    <w:p w:rsidR="003A407D" w:rsidRPr="00DD0EA8" w:rsidRDefault="003A407D" w:rsidP="00320B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 w:bidi="ar-SA"/>
        </w:rPr>
      </w:pPr>
    </w:p>
    <w:tbl>
      <w:tblPr>
        <w:tblStyle w:val="af9"/>
        <w:tblW w:w="1012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6034"/>
      </w:tblGrid>
      <w:tr w:rsidR="00DD0EA8" w:rsidRPr="00DD0EA8" w:rsidTr="005C2C95">
        <w:trPr>
          <w:trHeight w:val="1286"/>
        </w:trPr>
        <w:tc>
          <w:tcPr>
            <w:tcW w:w="4091" w:type="dxa"/>
          </w:tcPr>
          <w:p w:rsidR="003A407D" w:rsidRPr="00DD0EA8" w:rsidRDefault="005C2C95" w:rsidP="00320B97">
            <w:pPr>
              <w:ind w:left="680"/>
              <w:rPr>
                <w:rFonts w:cs="Times New Roman"/>
                <w:sz w:val="24"/>
                <w:szCs w:val="24"/>
              </w:rPr>
            </w:pPr>
            <w:r w:rsidRPr="00DD0EA8">
              <w:rPr>
                <w:rFonts w:cs="Times New Roman"/>
                <w:sz w:val="24"/>
                <w:szCs w:val="24"/>
              </w:rPr>
              <w:t xml:space="preserve">Принято на педагогическом совете № </w:t>
            </w:r>
            <w:r w:rsidR="00DD0EA8" w:rsidRPr="00DD0EA8">
              <w:rPr>
                <w:rFonts w:cs="Times New Roman"/>
                <w:sz w:val="24"/>
                <w:szCs w:val="24"/>
              </w:rPr>
              <w:t>____</w:t>
            </w:r>
            <w:r w:rsidRPr="00DD0EA8">
              <w:rPr>
                <w:rFonts w:cs="Times New Roman"/>
                <w:sz w:val="24"/>
                <w:szCs w:val="24"/>
              </w:rPr>
              <w:t xml:space="preserve"> от </w:t>
            </w:r>
            <w:r w:rsidR="00DD0EA8" w:rsidRPr="00DD0EA8">
              <w:rPr>
                <w:rFonts w:cs="Times New Roman"/>
                <w:sz w:val="24"/>
                <w:szCs w:val="24"/>
              </w:rPr>
              <w:t>______________</w:t>
            </w:r>
            <w:r w:rsidRPr="00DD0EA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</w:tcPr>
          <w:p w:rsidR="003A407D" w:rsidRPr="00DD0EA8" w:rsidRDefault="003A407D" w:rsidP="00320B97">
            <w:pPr>
              <w:ind w:left="680" w:firstLine="771"/>
              <w:jc w:val="right"/>
              <w:rPr>
                <w:rFonts w:cs="Times New Roman"/>
                <w:sz w:val="24"/>
                <w:szCs w:val="24"/>
              </w:rPr>
            </w:pPr>
            <w:r w:rsidRPr="00DD0EA8">
              <w:rPr>
                <w:rFonts w:cs="Times New Roman"/>
                <w:sz w:val="24"/>
                <w:szCs w:val="24"/>
              </w:rPr>
              <w:t>УТВЕРЖДАЮ</w:t>
            </w:r>
          </w:p>
          <w:p w:rsidR="003A407D" w:rsidRPr="00DD0EA8" w:rsidRDefault="003A407D" w:rsidP="00320B97">
            <w:pPr>
              <w:ind w:left="1451" w:hanging="1134"/>
              <w:jc w:val="right"/>
              <w:rPr>
                <w:rFonts w:cs="Times New Roman"/>
                <w:sz w:val="24"/>
                <w:szCs w:val="24"/>
              </w:rPr>
            </w:pPr>
            <w:r w:rsidRPr="00DD0EA8">
              <w:rPr>
                <w:rFonts w:cs="Times New Roman"/>
                <w:sz w:val="24"/>
                <w:szCs w:val="24"/>
              </w:rPr>
              <w:t>Директор МАУ</w:t>
            </w:r>
            <w:r w:rsidR="005C2C95" w:rsidRPr="00DD0EA8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5C2C95" w:rsidRPr="00DD0EA8">
              <w:rPr>
                <w:rFonts w:cs="Times New Roman"/>
                <w:sz w:val="24"/>
                <w:szCs w:val="24"/>
              </w:rPr>
              <w:t>ДО</w:t>
            </w:r>
            <w:r w:rsidRPr="00DD0EA8">
              <w:rPr>
                <w:rFonts w:cs="Times New Roman"/>
                <w:sz w:val="24"/>
                <w:szCs w:val="24"/>
              </w:rPr>
              <w:t xml:space="preserve">  ДЮЦ</w:t>
            </w:r>
            <w:proofErr w:type="gramEnd"/>
            <w:r w:rsidRPr="00DD0EA8">
              <w:rPr>
                <w:rFonts w:cs="Times New Roman"/>
                <w:sz w:val="24"/>
                <w:szCs w:val="24"/>
              </w:rPr>
              <w:t xml:space="preserve">        «Импульс»</w:t>
            </w:r>
          </w:p>
          <w:p w:rsidR="003A407D" w:rsidRPr="00DD0EA8" w:rsidRDefault="005C2C95" w:rsidP="005C2C95">
            <w:pPr>
              <w:rPr>
                <w:rFonts w:cs="Times New Roman"/>
                <w:sz w:val="24"/>
                <w:szCs w:val="24"/>
              </w:rPr>
            </w:pPr>
            <w:r w:rsidRPr="00DD0EA8">
              <w:rPr>
                <w:rFonts w:cs="Times New Roman"/>
                <w:sz w:val="24"/>
                <w:szCs w:val="24"/>
              </w:rPr>
              <w:t xml:space="preserve">                                          </w:t>
            </w:r>
            <w:r w:rsidR="00533F17" w:rsidRPr="00DD0EA8">
              <w:rPr>
                <w:rFonts w:cs="Times New Roman"/>
                <w:sz w:val="24"/>
                <w:szCs w:val="24"/>
              </w:rPr>
              <w:t xml:space="preserve">    </w:t>
            </w:r>
            <w:r w:rsidR="003A407D" w:rsidRPr="00DD0EA8">
              <w:rPr>
                <w:rFonts w:cs="Times New Roman"/>
                <w:sz w:val="24"/>
                <w:szCs w:val="24"/>
              </w:rPr>
              <w:t>______________</w:t>
            </w:r>
            <w:proofErr w:type="spellStart"/>
            <w:r w:rsidR="00533F17" w:rsidRPr="00DD0EA8">
              <w:rPr>
                <w:rFonts w:cs="Times New Roman"/>
                <w:sz w:val="24"/>
                <w:szCs w:val="24"/>
              </w:rPr>
              <w:t>С.В.Базарнов</w:t>
            </w:r>
            <w:proofErr w:type="spellEnd"/>
          </w:p>
          <w:p w:rsidR="003A407D" w:rsidRPr="00DD0EA8" w:rsidRDefault="00533F17" w:rsidP="00320B97">
            <w:pPr>
              <w:ind w:left="680" w:firstLine="771"/>
              <w:jc w:val="right"/>
              <w:rPr>
                <w:rFonts w:cs="Times New Roman"/>
                <w:sz w:val="24"/>
                <w:szCs w:val="24"/>
              </w:rPr>
            </w:pPr>
            <w:r w:rsidRPr="00DD0EA8">
              <w:rPr>
                <w:rFonts w:cs="Times New Roman"/>
                <w:sz w:val="24"/>
                <w:szCs w:val="24"/>
              </w:rPr>
              <w:t xml:space="preserve">    </w:t>
            </w:r>
            <w:r w:rsidR="003A407D" w:rsidRPr="00DD0EA8">
              <w:rPr>
                <w:rFonts w:cs="Times New Roman"/>
                <w:sz w:val="24"/>
                <w:szCs w:val="24"/>
              </w:rPr>
              <w:t xml:space="preserve">             </w:t>
            </w:r>
          </w:p>
          <w:p w:rsidR="003A407D" w:rsidRPr="00DD0EA8" w:rsidRDefault="003A407D" w:rsidP="00320B97">
            <w:pPr>
              <w:ind w:left="680"/>
              <w:rPr>
                <w:rFonts w:cs="Times New Roman"/>
                <w:sz w:val="24"/>
                <w:szCs w:val="24"/>
              </w:rPr>
            </w:pPr>
          </w:p>
        </w:tc>
      </w:tr>
    </w:tbl>
    <w:p w:rsidR="003A407D" w:rsidRDefault="003A407D" w:rsidP="00594A9A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 w:bidi="ar-SA"/>
        </w:rPr>
      </w:pPr>
    </w:p>
    <w:p w:rsidR="00792011" w:rsidRPr="003A407D" w:rsidRDefault="00792011" w:rsidP="00792011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ПОЛОЖЕНИЕ </w:t>
      </w:r>
      <w:r w:rsidR="00767EC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№ _</w:t>
      </w:r>
      <w:r w:rsidR="00DD0EA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val="ru-RU" w:eastAsia="ru-RU" w:bidi="ar-SA"/>
        </w:rPr>
        <w:t>72</w:t>
      </w:r>
      <w:bookmarkStart w:id="0" w:name="_GoBack"/>
      <w:bookmarkEnd w:id="0"/>
      <w:r w:rsidR="003A407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_</w:t>
      </w:r>
    </w:p>
    <w:p w:rsidR="00533F17" w:rsidRPr="00DD0EA8" w:rsidRDefault="003A407D" w:rsidP="007920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 w:bidi="ar-SA"/>
        </w:rPr>
      </w:pPr>
      <w:proofErr w:type="gramStart"/>
      <w:r w:rsidRPr="00DD0E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 w:bidi="ar-SA"/>
        </w:rPr>
        <w:t>о </w:t>
      </w:r>
      <w:r w:rsidR="00533F17" w:rsidRPr="00DD0E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 w:bidi="ar-SA"/>
        </w:rPr>
        <w:t>педагогической нагрузки</w:t>
      </w:r>
      <w:proofErr w:type="gramEnd"/>
      <w:r w:rsidR="00533F17" w:rsidRPr="00DD0E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 w:bidi="ar-SA"/>
        </w:rPr>
        <w:t xml:space="preserve"> педагогических работников обучения </w:t>
      </w:r>
    </w:p>
    <w:p w:rsidR="00BE1B21" w:rsidRPr="00DD0EA8" w:rsidRDefault="003A407D" w:rsidP="00533F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 w:bidi="ar-SA"/>
        </w:rPr>
      </w:pPr>
      <w:r w:rsidRPr="00DD0E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 w:bidi="ar-SA"/>
        </w:rPr>
        <w:t xml:space="preserve"> в МАУ</w:t>
      </w:r>
      <w:r w:rsidR="005C2C95" w:rsidRPr="00DD0E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 w:bidi="ar-SA"/>
        </w:rPr>
        <w:t xml:space="preserve"> ДО</w:t>
      </w:r>
      <w:r w:rsidRPr="00DD0E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 w:bidi="ar-SA"/>
        </w:rPr>
        <w:t xml:space="preserve"> ДЮЦ «ИМПУЛЬС»</w:t>
      </w:r>
    </w:p>
    <w:p w:rsidR="00BE1B21" w:rsidRPr="003A407D" w:rsidRDefault="00BE1B21" w:rsidP="00FC25B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</w:t>
      </w:r>
      <w:r w:rsidR="003A407D"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 Общие положения</w:t>
      </w:r>
    </w:p>
    <w:p w:rsidR="00BE1B21" w:rsidRDefault="00BE1B21" w:rsidP="00C92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A40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1.1. </w:t>
      </w:r>
      <w:r w:rsidR="00533F1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Данное Положение разработано с целью нормирования объемов и оплаты педагогической нагрузки и стимулирования труда педагогов.</w:t>
      </w:r>
    </w:p>
    <w:p w:rsidR="00533F17" w:rsidRDefault="00533F17" w:rsidP="00C92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1.2. Настоящее Положение разработано в соответствии с пунктом 3 части 2 статьи 29 Федерального Закона «Об образовании РФ» ФЗ-№273 от 29.12.2012г., Трудовым кодексом РФ, Постановлением Правительства Российской Федерации от 8 августа 2013 года № 678 «Об утверждении номенклатуры должностей педагогических работников организации, осуществляющих образовательную деятельность, должностей руководителей образовательных организаций»,  приказом Минобрнауки России от 22.12.2014 г. № 1601 «О продолжительности рабочего времени (норме часов педагогической работы за ставку заработной платы) педагогических работников», приказом Минобрнауки России от 11.05.2016 г. № 536 </w:t>
      </w:r>
      <w:r w:rsidR="005B14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«Об утверждении  особенностей режима рабочего времени и времени отдыха педагогических и иных работников организаций, осуществляющих образовательную деятельность», Постановлением Главного государственного санитарного врача РФ от 04.07.2014 г. № 41 «Об утверждении СанПиН 2.4.4.3172-14 «Санитарно-эпидемиологические требования   к устройству, содержанию и организации режима работы образовательных организаций дополнительного образования детей», Концепцией развития дополнительного образования от 04.09.2014 г. № 1726-Р, Уставом МАУ ДО ДЮЦ «Импульс».</w:t>
      </w:r>
    </w:p>
    <w:p w:rsidR="005B1433" w:rsidRPr="003A407D" w:rsidRDefault="005B1433" w:rsidP="00C92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B1433" w:rsidRDefault="005B1433" w:rsidP="00C9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</w:t>
      </w:r>
      <w:r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Установление педагогической нагрузки:</w:t>
      </w:r>
    </w:p>
    <w:p w:rsidR="005B1433" w:rsidRDefault="005B1433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2.1. Учебная нагрузка педагогов устанавливается исходя из количества часов по учебному плану и учебным программам, обеспеченности кадрами, других условий работы и закрепляется</w:t>
      </w:r>
      <w:r w:rsidR="00EF0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в заключенном работником договоре.</w:t>
      </w:r>
    </w:p>
    <w:p w:rsidR="00EF0A3A" w:rsidRDefault="00EF0A3A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Определение объема учебной нагрузки педагогов производиться один раз в год в начале учебного года.</w:t>
      </w:r>
    </w:p>
    <w:p w:rsidR="00EF0A3A" w:rsidRDefault="00EF0A3A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2.2. 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EF0A3A" w:rsidRDefault="00EF0A3A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2.3. Продолжительность рабочего времени (норма часов педагогической</w:t>
      </w:r>
      <w:r w:rsidR="00B84E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работы за ставку заработной 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="00B84E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для педагогических </w:t>
      </w:r>
      <w:proofErr w:type="gramStart"/>
      <w:r w:rsidR="00B84E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работников  устанавливается</w:t>
      </w:r>
      <w:proofErr w:type="gramEnd"/>
      <w:r w:rsidR="00B84E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исходя из сокращений продолжительности рабочего времени не более 36 часов в неделю.</w:t>
      </w:r>
    </w:p>
    <w:p w:rsidR="00B84EC3" w:rsidRDefault="00B84EC3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2.4. Педагогическим работникам в зависимости от должности и (или)специальности с учетом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особенностей  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труда устанавливается:</w:t>
      </w:r>
    </w:p>
    <w:p w:rsidR="00B84EC3" w:rsidRDefault="00B84EC3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36 часов в неделю:</w:t>
      </w:r>
    </w:p>
    <w:p w:rsidR="00B84EC3" w:rsidRDefault="00B84EC3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педагогам-организаторам;</w:t>
      </w:r>
    </w:p>
    <w:p w:rsidR="00B84EC3" w:rsidRDefault="00B84EC3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методистам;</w:t>
      </w:r>
    </w:p>
    <w:p w:rsidR="00B84EC3" w:rsidRDefault="00B84EC3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педагогам-психологам.</w:t>
      </w:r>
    </w:p>
    <w:p w:rsidR="00035C14" w:rsidRDefault="00035C14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B84EC3" w:rsidRDefault="00B84EC3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18 часов в неделю:</w:t>
      </w:r>
    </w:p>
    <w:p w:rsidR="00B84EC3" w:rsidRDefault="00035C14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педагогам дополнительного образования.</w:t>
      </w:r>
    </w:p>
    <w:p w:rsidR="00035C14" w:rsidRDefault="00035C14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35C14" w:rsidRDefault="00035C14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24 часа в неделю:</w:t>
      </w:r>
    </w:p>
    <w:p w:rsidR="00035C14" w:rsidRDefault="00035C14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концертмейстерам.</w:t>
      </w:r>
    </w:p>
    <w:p w:rsidR="00035C14" w:rsidRDefault="00035C14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35C14" w:rsidRDefault="00035C14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40 часов в неделю:</w:t>
      </w:r>
    </w:p>
    <w:p w:rsidR="00035C14" w:rsidRDefault="00035C14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административным педагогическим работникам.</w:t>
      </w:r>
    </w:p>
    <w:p w:rsidR="00035C14" w:rsidRDefault="00035C14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35C14" w:rsidRDefault="00035C14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2.5. Норма часов педагогической работы за ставку заработной платы педагогических работников   установлена в астрономических часах. Для педагогов дополнительного образования, норма часов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преподавательской  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 ставку заработной включает проводимые ими занятия независимо от их продолжительности и короткие перерывы (перемены) между ними.</w:t>
      </w:r>
    </w:p>
    <w:p w:rsidR="00035C14" w:rsidRDefault="00035C14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2.6. Допускаются индивидуальные занятия и занятия в малых группах в следующих случаях:</w:t>
      </w:r>
    </w:p>
    <w:p w:rsidR="00035C14" w:rsidRDefault="00035C14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подготовка отдельных у</w:t>
      </w:r>
      <w:r w:rsidR="004F0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чащихся </w:t>
      </w:r>
      <w:proofErr w:type="gramStart"/>
      <w:r w:rsidR="004F0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конкурсах</w:t>
      </w:r>
      <w:proofErr w:type="gramEnd"/>
      <w:r w:rsidR="004F0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выставкам, выступления;</w:t>
      </w:r>
    </w:p>
    <w:p w:rsidR="004F0A27" w:rsidRDefault="004F0A27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работа с детьми с ограниченными возможностями здоровья;</w:t>
      </w:r>
    </w:p>
    <w:p w:rsidR="004F0A27" w:rsidRDefault="004F0A27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2.7. Руководитель учреждения, его заместители, руководители структурных подразделений и другие работники образовательного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учреждения  помимо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работы, определенной трудовым договором, вправе на условиях дополнительного соглашения к трудовому договору. </w:t>
      </w:r>
    </w:p>
    <w:p w:rsidR="00035C14" w:rsidRDefault="00035C14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F0A27" w:rsidRDefault="004F0A27" w:rsidP="00C92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3</w:t>
      </w:r>
      <w:r w:rsidRPr="003A4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Изменение педагогической нагрузки</w:t>
      </w:r>
    </w:p>
    <w:p w:rsidR="004F0A27" w:rsidRDefault="004F0A27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3.1. Установленный в начале года объем учебной нагрузки не может быть уменьшен в течение года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инициативе  работодателя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, за исключением случаев уменьшения количества часов по учебным планам и учебным программам, сокращения количества групп.</w:t>
      </w:r>
    </w:p>
    <w:p w:rsidR="004F0A27" w:rsidRDefault="004F0A27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3.2. Сокращение количества групп производиться по итогам проверки наполняемости в течение года.</w:t>
      </w:r>
    </w:p>
    <w:p w:rsidR="004F0A27" w:rsidRDefault="004F0A27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3.3. Проверка наполняемости групп проводиться 2 раза в год в соответствии с графиком внутреннего контроля.</w:t>
      </w:r>
    </w:p>
    <w:p w:rsidR="00381731" w:rsidRDefault="00381731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3.4. По итогам проверки составляется акт, в соответствии с которым </w:t>
      </w:r>
      <w:r w:rsidR="00C92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определяется педагогическая нагрузка.</w:t>
      </w:r>
    </w:p>
    <w:p w:rsidR="00C92687" w:rsidRDefault="00C92687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3.5. При неукомплектованности учебной группы педагог должен в течение 14 дней ее доукомплектовать, в противном случае группа расформировывается.</w:t>
      </w:r>
    </w:p>
    <w:p w:rsidR="00C92687" w:rsidRPr="004F0A27" w:rsidRDefault="00C92687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3.6. О предстоящих изменениях педагогической нагрузки, которые допускаются без согласия работника, 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так же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о причинах, вызвавших необходимость таких изменений, работодатель обязан уведомить работника в письменной форме не позднее, чем за два месяца.</w:t>
      </w:r>
    </w:p>
    <w:p w:rsidR="00B84EC3" w:rsidRPr="005B1433" w:rsidRDefault="00B84EC3" w:rsidP="00C92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E5386" w:rsidRDefault="005E5386" w:rsidP="00C926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ru-RU" w:eastAsia="ru-RU" w:bidi="ar-SA"/>
        </w:rPr>
      </w:pPr>
    </w:p>
    <w:sectPr w:rsidR="005E5386" w:rsidSect="00594A9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7EB"/>
    <w:multiLevelType w:val="multilevel"/>
    <w:tmpl w:val="59C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93D3D"/>
    <w:multiLevelType w:val="multilevel"/>
    <w:tmpl w:val="273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A88"/>
    <w:multiLevelType w:val="multilevel"/>
    <w:tmpl w:val="FD1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9098B"/>
    <w:multiLevelType w:val="multilevel"/>
    <w:tmpl w:val="988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A29E6"/>
    <w:multiLevelType w:val="multilevel"/>
    <w:tmpl w:val="2CC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C3953"/>
    <w:multiLevelType w:val="multilevel"/>
    <w:tmpl w:val="E4C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4344F"/>
    <w:multiLevelType w:val="multilevel"/>
    <w:tmpl w:val="006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219CA"/>
    <w:multiLevelType w:val="multilevel"/>
    <w:tmpl w:val="3FB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002616"/>
    <w:multiLevelType w:val="multilevel"/>
    <w:tmpl w:val="917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40388"/>
    <w:multiLevelType w:val="multilevel"/>
    <w:tmpl w:val="733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B6E55"/>
    <w:multiLevelType w:val="multilevel"/>
    <w:tmpl w:val="0A8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63A22"/>
    <w:multiLevelType w:val="multilevel"/>
    <w:tmpl w:val="F8C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C3106"/>
    <w:multiLevelType w:val="multilevel"/>
    <w:tmpl w:val="066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F5064"/>
    <w:multiLevelType w:val="multilevel"/>
    <w:tmpl w:val="9F2A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30BE1"/>
    <w:multiLevelType w:val="multilevel"/>
    <w:tmpl w:val="D57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F3FC3"/>
    <w:multiLevelType w:val="multilevel"/>
    <w:tmpl w:val="A6C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D22131"/>
    <w:multiLevelType w:val="multilevel"/>
    <w:tmpl w:val="31F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F65AF"/>
    <w:multiLevelType w:val="multilevel"/>
    <w:tmpl w:val="6C1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B7812"/>
    <w:multiLevelType w:val="multilevel"/>
    <w:tmpl w:val="1F7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C0DF4"/>
    <w:multiLevelType w:val="multilevel"/>
    <w:tmpl w:val="1BF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B7583"/>
    <w:multiLevelType w:val="multilevel"/>
    <w:tmpl w:val="DD6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2510C"/>
    <w:multiLevelType w:val="multilevel"/>
    <w:tmpl w:val="F3F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E544C"/>
    <w:multiLevelType w:val="multilevel"/>
    <w:tmpl w:val="3E1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21AA9"/>
    <w:multiLevelType w:val="multilevel"/>
    <w:tmpl w:val="F5D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413CD8"/>
    <w:multiLevelType w:val="multilevel"/>
    <w:tmpl w:val="D9DC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AE0258"/>
    <w:multiLevelType w:val="multilevel"/>
    <w:tmpl w:val="467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EE7222"/>
    <w:multiLevelType w:val="multilevel"/>
    <w:tmpl w:val="A10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A177B"/>
    <w:multiLevelType w:val="multilevel"/>
    <w:tmpl w:val="150E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B21D8"/>
    <w:multiLevelType w:val="multilevel"/>
    <w:tmpl w:val="33C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B784F"/>
    <w:multiLevelType w:val="multilevel"/>
    <w:tmpl w:val="983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21807"/>
    <w:multiLevelType w:val="multilevel"/>
    <w:tmpl w:val="F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02046"/>
    <w:multiLevelType w:val="multilevel"/>
    <w:tmpl w:val="9940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22176"/>
    <w:multiLevelType w:val="multilevel"/>
    <w:tmpl w:val="E12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4037AE"/>
    <w:multiLevelType w:val="multilevel"/>
    <w:tmpl w:val="961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024100"/>
    <w:multiLevelType w:val="multilevel"/>
    <w:tmpl w:val="B50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20E6B"/>
    <w:multiLevelType w:val="multilevel"/>
    <w:tmpl w:val="C492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DB6AB7"/>
    <w:multiLevelType w:val="multilevel"/>
    <w:tmpl w:val="9C8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2109DF"/>
    <w:multiLevelType w:val="multilevel"/>
    <w:tmpl w:val="E5B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E76212"/>
    <w:multiLevelType w:val="multilevel"/>
    <w:tmpl w:val="486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E17E1"/>
    <w:multiLevelType w:val="multilevel"/>
    <w:tmpl w:val="750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AB4704"/>
    <w:multiLevelType w:val="multilevel"/>
    <w:tmpl w:val="311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473F7E"/>
    <w:multiLevelType w:val="multilevel"/>
    <w:tmpl w:val="2B5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3D0725"/>
    <w:multiLevelType w:val="multilevel"/>
    <w:tmpl w:val="83E8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5B3356"/>
    <w:multiLevelType w:val="multilevel"/>
    <w:tmpl w:val="4B1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428FC"/>
    <w:multiLevelType w:val="multilevel"/>
    <w:tmpl w:val="05C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201B48"/>
    <w:multiLevelType w:val="multilevel"/>
    <w:tmpl w:val="A88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FE2010"/>
    <w:multiLevelType w:val="multilevel"/>
    <w:tmpl w:val="9B56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FF6C81"/>
    <w:multiLevelType w:val="multilevel"/>
    <w:tmpl w:val="9C7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44"/>
  </w:num>
  <w:num w:numId="4">
    <w:abstractNumId w:val="12"/>
  </w:num>
  <w:num w:numId="5">
    <w:abstractNumId w:val="22"/>
  </w:num>
  <w:num w:numId="6">
    <w:abstractNumId w:val="16"/>
  </w:num>
  <w:num w:numId="7">
    <w:abstractNumId w:val="26"/>
  </w:num>
  <w:num w:numId="8">
    <w:abstractNumId w:val="43"/>
  </w:num>
  <w:num w:numId="9">
    <w:abstractNumId w:val="39"/>
  </w:num>
  <w:num w:numId="10">
    <w:abstractNumId w:val="36"/>
  </w:num>
  <w:num w:numId="11">
    <w:abstractNumId w:val="46"/>
  </w:num>
  <w:num w:numId="12">
    <w:abstractNumId w:val="20"/>
  </w:num>
  <w:num w:numId="13">
    <w:abstractNumId w:val="47"/>
  </w:num>
  <w:num w:numId="14">
    <w:abstractNumId w:val="38"/>
  </w:num>
  <w:num w:numId="15">
    <w:abstractNumId w:val="6"/>
  </w:num>
  <w:num w:numId="16">
    <w:abstractNumId w:val="34"/>
  </w:num>
  <w:num w:numId="17">
    <w:abstractNumId w:val="28"/>
  </w:num>
  <w:num w:numId="18">
    <w:abstractNumId w:val="42"/>
  </w:num>
  <w:num w:numId="19">
    <w:abstractNumId w:val="5"/>
  </w:num>
  <w:num w:numId="20">
    <w:abstractNumId w:val="35"/>
  </w:num>
  <w:num w:numId="21">
    <w:abstractNumId w:val="17"/>
  </w:num>
  <w:num w:numId="22">
    <w:abstractNumId w:val="2"/>
  </w:num>
  <w:num w:numId="23">
    <w:abstractNumId w:val="21"/>
  </w:num>
  <w:num w:numId="24">
    <w:abstractNumId w:val="15"/>
  </w:num>
  <w:num w:numId="25">
    <w:abstractNumId w:val="0"/>
  </w:num>
  <w:num w:numId="26">
    <w:abstractNumId w:val="13"/>
  </w:num>
  <w:num w:numId="27">
    <w:abstractNumId w:val="14"/>
  </w:num>
  <w:num w:numId="28">
    <w:abstractNumId w:val="29"/>
  </w:num>
  <w:num w:numId="29">
    <w:abstractNumId w:val="30"/>
  </w:num>
  <w:num w:numId="30">
    <w:abstractNumId w:val="31"/>
  </w:num>
  <w:num w:numId="31">
    <w:abstractNumId w:val="7"/>
  </w:num>
  <w:num w:numId="32">
    <w:abstractNumId w:val="33"/>
  </w:num>
  <w:num w:numId="33">
    <w:abstractNumId w:val="1"/>
  </w:num>
  <w:num w:numId="34">
    <w:abstractNumId w:val="4"/>
  </w:num>
  <w:num w:numId="35">
    <w:abstractNumId w:val="3"/>
  </w:num>
  <w:num w:numId="36">
    <w:abstractNumId w:val="27"/>
  </w:num>
  <w:num w:numId="37">
    <w:abstractNumId w:val="40"/>
  </w:num>
  <w:num w:numId="38">
    <w:abstractNumId w:val="8"/>
  </w:num>
  <w:num w:numId="39">
    <w:abstractNumId w:val="41"/>
  </w:num>
  <w:num w:numId="40">
    <w:abstractNumId w:val="32"/>
  </w:num>
  <w:num w:numId="41">
    <w:abstractNumId w:val="10"/>
  </w:num>
  <w:num w:numId="42">
    <w:abstractNumId w:val="9"/>
  </w:num>
  <w:num w:numId="43">
    <w:abstractNumId w:val="37"/>
  </w:num>
  <w:num w:numId="44">
    <w:abstractNumId w:val="23"/>
  </w:num>
  <w:num w:numId="45">
    <w:abstractNumId w:val="18"/>
  </w:num>
  <w:num w:numId="46">
    <w:abstractNumId w:val="24"/>
  </w:num>
  <w:num w:numId="47">
    <w:abstractNumId w:val="45"/>
  </w:num>
  <w:num w:numId="48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21"/>
    <w:rsid w:val="0003434D"/>
    <w:rsid w:val="00035C14"/>
    <w:rsid w:val="00060B2D"/>
    <w:rsid w:val="000B7013"/>
    <w:rsid w:val="000D509E"/>
    <w:rsid w:val="000F3796"/>
    <w:rsid w:val="00161C3A"/>
    <w:rsid w:val="00221E91"/>
    <w:rsid w:val="00284080"/>
    <w:rsid w:val="002A461E"/>
    <w:rsid w:val="002A6CEF"/>
    <w:rsid w:val="00320B97"/>
    <w:rsid w:val="00381731"/>
    <w:rsid w:val="00384517"/>
    <w:rsid w:val="003A407D"/>
    <w:rsid w:val="003B28DE"/>
    <w:rsid w:val="003F5D6B"/>
    <w:rsid w:val="00415A6C"/>
    <w:rsid w:val="004B5F13"/>
    <w:rsid w:val="004D527F"/>
    <w:rsid w:val="004F0A27"/>
    <w:rsid w:val="00533F17"/>
    <w:rsid w:val="005409F4"/>
    <w:rsid w:val="00594A9A"/>
    <w:rsid w:val="005B1433"/>
    <w:rsid w:val="005C2C95"/>
    <w:rsid w:val="005E5386"/>
    <w:rsid w:val="00632AD5"/>
    <w:rsid w:val="00662D6C"/>
    <w:rsid w:val="006B61D1"/>
    <w:rsid w:val="00767EC5"/>
    <w:rsid w:val="00774C9F"/>
    <w:rsid w:val="00781D8B"/>
    <w:rsid w:val="00792011"/>
    <w:rsid w:val="00797552"/>
    <w:rsid w:val="007B23EE"/>
    <w:rsid w:val="007C3036"/>
    <w:rsid w:val="007D3585"/>
    <w:rsid w:val="008534DA"/>
    <w:rsid w:val="008A49E5"/>
    <w:rsid w:val="008D1E0F"/>
    <w:rsid w:val="008F49B6"/>
    <w:rsid w:val="008F66F7"/>
    <w:rsid w:val="00A41AF9"/>
    <w:rsid w:val="00B42464"/>
    <w:rsid w:val="00B84EC3"/>
    <w:rsid w:val="00BE1B21"/>
    <w:rsid w:val="00BE1C92"/>
    <w:rsid w:val="00C92687"/>
    <w:rsid w:val="00D72572"/>
    <w:rsid w:val="00DD0EA8"/>
    <w:rsid w:val="00EA1212"/>
    <w:rsid w:val="00EC053E"/>
    <w:rsid w:val="00EF0A3A"/>
    <w:rsid w:val="00FC21B6"/>
    <w:rsid w:val="00FC25B7"/>
    <w:rsid w:val="00FD6F0A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5C12"/>
  <w15:docId w15:val="{17958CFF-6C7A-4251-A567-96879BEB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7F"/>
  </w:style>
  <w:style w:type="paragraph" w:styleId="1">
    <w:name w:val="heading 1"/>
    <w:basedOn w:val="a"/>
    <w:next w:val="a"/>
    <w:link w:val="10"/>
    <w:uiPriority w:val="9"/>
    <w:qFormat/>
    <w:rsid w:val="004D52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2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2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2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2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2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2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2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2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52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D52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D52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D52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52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527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2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4D52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D52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D527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D527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D527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D52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D527F"/>
  </w:style>
  <w:style w:type="paragraph" w:styleId="ac">
    <w:name w:val="List Paragraph"/>
    <w:basedOn w:val="a"/>
    <w:uiPriority w:val="34"/>
    <w:qFormat/>
    <w:rsid w:val="004D5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2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527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52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D52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D527F"/>
    <w:rPr>
      <w:i/>
      <w:iCs/>
    </w:rPr>
  </w:style>
  <w:style w:type="character" w:styleId="af0">
    <w:name w:val="Intense Emphasis"/>
    <w:uiPriority w:val="21"/>
    <w:qFormat/>
    <w:rsid w:val="004D527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D52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D52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D527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D527F"/>
    <w:pPr>
      <w:outlineLvl w:val="9"/>
    </w:pPr>
  </w:style>
  <w:style w:type="character" w:customStyle="1" w:styleId="apple-converted-space">
    <w:name w:val="apple-converted-space"/>
    <w:basedOn w:val="a0"/>
    <w:rsid w:val="00BE1B21"/>
  </w:style>
  <w:style w:type="paragraph" w:styleId="af5">
    <w:name w:val="Normal (Web)"/>
    <w:basedOn w:val="a"/>
    <w:uiPriority w:val="99"/>
    <w:unhideWhenUsed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1B21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BE1B21"/>
    <w:rPr>
      <w:color w:val="0000FF"/>
      <w:u w:val="single"/>
    </w:rPr>
  </w:style>
  <w:style w:type="paragraph" w:customStyle="1" w:styleId="210">
    <w:name w:val="21"/>
    <w:basedOn w:val="a"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39"/>
    <w:rsid w:val="00781D8B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AAA3-4F0B-44C6-842C-8A98B68C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al impu</cp:lastModifiedBy>
  <cp:revision>19</cp:revision>
  <cp:lastPrinted>2018-06-21T02:30:00Z</cp:lastPrinted>
  <dcterms:created xsi:type="dcterms:W3CDTF">2015-12-13T06:12:00Z</dcterms:created>
  <dcterms:modified xsi:type="dcterms:W3CDTF">2018-06-21T02:30:00Z</dcterms:modified>
</cp:coreProperties>
</file>