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52" w:rsidRPr="007B23EE" w:rsidRDefault="00797552" w:rsidP="0079755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71156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01-93</w:t>
      </w:r>
    </w:p>
    <w:p w:rsidR="00797552" w:rsidRPr="007B23EE" w:rsidRDefault="00711569" w:rsidP="00797552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Приложение № </w:t>
      </w:r>
      <w:r w:rsidR="00AE0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49</w:t>
      </w:r>
      <w:r w:rsidR="00797552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797552" w:rsidRPr="007B23EE" w:rsidRDefault="00711569" w:rsidP="00797552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« </w:t>
      </w:r>
      <w:r w:rsidR="00AE0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02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_» 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 xml:space="preserve">сентября </w:t>
      </w:r>
      <w:r w:rsidR="00AE0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 2016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г.  № _</w:t>
      </w:r>
      <w:r w:rsidR="00AE076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  <w:r w:rsidR="00797552"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>_</w:t>
      </w:r>
    </w:p>
    <w:p w:rsidR="00797552" w:rsidRPr="007B23EE" w:rsidRDefault="00797552" w:rsidP="00797552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797552" w:rsidRPr="00711569" w:rsidTr="00F14CEA">
        <w:trPr>
          <w:trHeight w:val="1286"/>
        </w:trPr>
        <w:tc>
          <w:tcPr>
            <w:tcW w:w="4091" w:type="dxa"/>
          </w:tcPr>
          <w:p w:rsidR="00797552" w:rsidRPr="007B23EE" w:rsidRDefault="00797552" w:rsidP="00F14CEA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797552" w:rsidRPr="007B23EE" w:rsidRDefault="00AE0762" w:rsidP="00F14CEA">
            <w:pPr>
              <w:ind w:left="680" w:firstLine="7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  <w:r w:rsidR="00797552"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797552" w:rsidRPr="007B23EE" w:rsidRDefault="00AE0762" w:rsidP="00F14CEA">
            <w:pPr>
              <w:ind w:left="1451" w:hanging="11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797552" w:rsidRPr="007B23EE">
              <w:rPr>
                <w:rFonts w:cs="Times New Roman"/>
                <w:sz w:val="24"/>
                <w:szCs w:val="24"/>
              </w:rPr>
              <w:t>Директор МАУ</w:t>
            </w:r>
            <w:r>
              <w:rPr>
                <w:rFonts w:cs="Times New Roman"/>
                <w:sz w:val="24"/>
                <w:szCs w:val="24"/>
              </w:rPr>
              <w:t xml:space="preserve"> ДО</w:t>
            </w:r>
            <w:r w:rsidR="00797552" w:rsidRPr="007B23EE">
              <w:rPr>
                <w:rFonts w:cs="Times New Roman"/>
                <w:sz w:val="24"/>
                <w:szCs w:val="24"/>
              </w:rPr>
              <w:t xml:space="preserve">  ДЮЦ        «Импульс»</w:t>
            </w:r>
          </w:p>
          <w:p w:rsidR="00797552" w:rsidRPr="007B23EE" w:rsidRDefault="00AE0762" w:rsidP="00AE07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r w:rsidR="00797552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797552" w:rsidRPr="007B23EE" w:rsidRDefault="00797552" w:rsidP="00F14CEA">
            <w:pPr>
              <w:ind w:left="680" w:firstLine="771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 xml:space="preserve">             </w:t>
            </w:r>
          </w:p>
          <w:p w:rsidR="00797552" w:rsidRPr="007B23EE" w:rsidRDefault="00797552" w:rsidP="00F14CEA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</w:tr>
    </w:tbl>
    <w:p w:rsidR="006B61D1" w:rsidRPr="00797552" w:rsidRDefault="00711569" w:rsidP="00797552">
      <w:pPr>
        <w:pStyle w:val="1"/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Положение № </w:t>
      </w: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u w:val="single"/>
          <w:lang w:val="ru-RU"/>
        </w:rPr>
        <w:t>60</w:t>
      </w:r>
      <w:r w:rsidR="00797552"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_</w:t>
      </w:r>
    </w:p>
    <w:p w:rsidR="006B61D1" w:rsidRPr="00797552" w:rsidRDefault="00797552" w:rsidP="00797552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</w:t>
      </w: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контроле качества организации образовательного процесса </w:t>
      </w:r>
    </w:p>
    <w:p w:rsidR="008A49E5" w:rsidRPr="00797552" w:rsidRDefault="00797552" w:rsidP="00797552">
      <w:pPr>
        <w:pStyle w:val="1"/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в</w:t>
      </w: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МАУ</w:t>
      </w:r>
      <w:r w:rsidR="00AE076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ДО</w:t>
      </w:r>
      <w:r w:rsidRPr="00797552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ДЮЦ «ИМПУЛЬС» </w:t>
      </w:r>
    </w:p>
    <w:p w:rsidR="008A49E5" w:rsidRPr="00797552" w:rsidRDefault="008A49E5" w:rsidP="00797552">
      <w:pPr>
        <w:pStyle w:val="af5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 w:rsidRPr="00797552">
        <w:rPr>
          <w:rStyle w:val="a8"/>
          <w:rFonts w:eastAsiaTheme="majorEastAsia"/>
          <w:color w:val="000000"/>
        </w:rPr>
        <w:t>I.</w:t>
      </w:r>
      <w:r w:rsidRPr="00797552">
        <w:rPr>
          <w:rStyle w:val="apple-converted-space"/>
          <w:rFonts w:eastAsiaTheme="majorEastAsia"/>
          <w:b/>
          <w:bCs/>
          <w:color w:val="000000"/>
        </w:rPr>
        <w:t> </w:t>
      </w:r>
      <w:r w:rsidRPr="00797552">
        <w:rPr>
          <w:rStyle w:val="a8"/>
          <w:rFonts w:eastAsiaTheme="majorEastAsia"/>
          <w:color w:val="000000"/>
        </w:rPr>
        <w:t>Общие положения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1.1. Настоящее Положение разработано в соответствии с ФЗ «Об образован</w:t>
      </w:r>
      <w:r w:rsidR="00BA1031">
        <w:rPr>
          <w:color w:val="000000"/>
        </w:rPr>
        <w:t>ии в Российской Федерации» № 273</w:t>
      </w:r>
      <w:bookmarkStart w:id="0" w:name="_GoBack"/>
      <w:bookmarkEnd w:id="0"/>
      <w:r w:rsidRPr="00797552">
        <w:rPr>
          <w:color w:val="000000"/>
        </w:rPr>
        <w:t xml:space="preserve">-ФЗ от 29.12.12, Уставом </w:t>
      </w:r>
      <w:r w:rsidR="0003434D" w:rsidRPr="00797552">
        <w:rPr>
          <w:color w:val="000000"/>
        </w:rPr>
        <w:t>МАУ</w:t>
      </w:r>
      <w:r w:rsidR="00AE0762">
        <w:rPr>
          <w:color w:val="000000"/>
        </w:rPr>
        <w:t xml:space="preserve"> ДО</w:t>
      </w:r>
      <w:r w:rsidR="0003434D" w:rsidRPr="00797552">
        <w:rPr>
          <w:color w:val="000000"/>
        </w:rPr>
        <w:t xml:space="preserve"> ДЮЦ «ИМПУЛЬС»</w:t>
      </w:r>
      <w:r w:rsidRPr="00797552">
        <w:rPr>
          <w:color w:val="000000"/>
        </w:rPr>
        <w:t xml:space="preserve"> и регламентирует содержание и порядок проведения административного контроля качества организации образовательного процесса.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1.2. Административный контроль — главный источник информации и диагностики состояния учебно-воспитательного процесса, результатов деятельности учреждения.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1.3. Целью контроля является:</w:t>
      </w:r>
    </w:p>
    <w:p w:rsidR="008A49E5" w:rsidRPr="00797552" w:rsidRDefault="008A49E5" w:rsidP="00797552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деятельности 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</w:t>
      </w:r>
      <w:r w:rsidR="00AE07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ДЮЦ «ИМПУЛЬС»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49E5" w:rsidRPr="00797552" w:rsidRDefault="008A49E5" w:rsidP="0079755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улучшение качества образования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8A49E5" w:rsidRPr="00797552" w:rsidRDefault="008A49E5" w:rsidP="00797552">
      <w:pPr>
        <w:numPr>
          <w:ilvl w:val="0"/>
          <w:numId w:val="3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педагогических работников.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1.4. Задачи контроля:</w:t>
      </w:r>
    </w:p>
    <w:p w:rsidR="008A49E5" w:rsidRPr="00797552" w:rsidRDefault="008A49E5" w:rsidP="00797552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случаев нарушений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неисполнения законодательных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иных нормативных правовых актов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образования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мер по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предупреждению;</w:t>
      </w:r>
    </w:p>
    <w:p w:rsidR="008A49E5" w:rsidRPr="00797552" w:rsidRDefault="008A49E5" w:rsidP="0079755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экспертная оценка эффективности результатов деятельности педагогических работников;</w:t>
      </w:r>
    </w:p>
    <w:p w:rsidR="008A49E5" w:rsidRPr="00797552" w:rsidRDefault="008A49E5" w:rsidP="0079755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положительных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отрицательных тенденций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образовательного процесса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предложений по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устранению;</w:t>
      </w:r>
    </w:p>
    <w:p w:rsidR="008A49E5" w:rsidRPr="00797552" w:rsidRDefault="008A49E5" w:rsidP="0079755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исполнения приказов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распоряжений 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</w:t>
      </w:r>
      <w:r w:rsidR="00AE07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ДЮЦ «ИМПУЛЬС»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49E5" w:rsidRPr="00797552" w:rsidRDefault="008A49E5" w:rsidP="00797552">
      <w:pPr>
        <w:numPr>
          <w:ilvl w:val="0"/>
          <w:numId w:val="3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методической помощи педагогическим работникам.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1.5. Основными видами контроля деятельности педагогических работников:</w:t>
      </w:r>
    </w:p>
    <w:p w:rsidR="008A49E5" w:rsidRPr="00797552" w:rsidRDefault="008A49E5" w:rsidP="00797552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текущий контроль;</w:t>
      </w:r>
    </w:p>
    <w:p w:rsidR="008A49E5" w:rsidRPr="00797552" w:rsidRDefault="008A49E5" w:rsidP="0079755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тематический контроль;</w:t>
      </w:r>
    </w:p>
    <w:p w:rsidR="008A49E5" w:rsidRPr="00797552" w:rsidRDefault="008A49E5" w:rsidP="00797552">
      <w:pPr>
        <w:numPr>
          <w:ilvl w:val="0"/>
          <w:numId w:val="3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персональный контроль.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Каждый из видов контроля имеет свои цели, задачи и формы.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rStyle w:val="a9"/>
          <w:rFonts w:eastAsiaTheme="majorEastAsia"/>
          <w:b/>
          <w:bCs/>
          <w:color w:val="000000"/>
          <w:sz w:val="24"/>
          <w:szCs w:val="24"/>
        </w:rPr>
        <w:t>Текущий контроль</w:t>
      </w:r>
      <w:r w:rsidRPr="00797552">
        <w:rPr>
          <w:rStyle w:val="apple-converted-space"/>
          <w:rFonts w:eastAsiaTheme="majorEastAsia"/>
          <w:color w:val="000000"/>
        </w:rPr>
        <w:t> </w:t>
      </w:r>
      <w:r w:rsidRPr="00797552">
        <w:rPr>
          <w:color w:val="000000"/>
        </w:rPr>
        <w:t>выполнения общих требований организации образовательного процесса направлен на поддержание трудовой дисциплины, на выявление недостатков в организации учебного процесса, повышение его эффективности и качества.</w:t>
      </w:r>
    </w:p>
    <w:p w:rsidR="008A49E5" w:rsidRPr="00797552" w:rsidRDefault="008A49E5" w:rsidP="0079755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Текущий контроль осуществляется заведующими отделами (руководителями структурных подразделений). Текущий контроль осуществляется регулярно (каждый месяц) по плану. Результаты текущего контроля обобщаются в справках по итогам проверки.</w:t>
      </w:r>
    </w:p>
    <w:p w:rsidR="008A49E5" w:rsidRPr="00797552" w:rsidRDefault="008A49E5" w:rsidP="00FF5DBC">
      <w:pPr>
        <w:pStyle w:val="af5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797552">
        <w:rPr>
          <w:rStyle w:val="a9"/>
          <w:rFonts w:eastAsiaTheme="majorEastAsia"/>
          <w:b/>
          <w:bCs/>
          <w:color w:val="000000"/>
          <w:sz w:val="24"/>
          <w:szCs w:val="24"/>
        </w:rPr>
        <w:t>Тематический контроль</w:t>
      </w:r>
      <w:r w:rsidRPr="00797552">
        <w:rPr>
          <w:rStyle w:val="apple-converted-space"/>
          <w:rFonts w:eastAsiaTheme="majorEastAsia"/>
          <w:color w:val="000000"/>
        </w:rPr>
        <w:t> </w:t>
      </w:r>
      <w:r w:rsidRPr="00797552">
        <w:rPr>
          <w:color w:val="000000"/>
        </w:rPr>
        <w:t xml:space="preserve">также осуществляется по плану работы учреждения и имеет своей целью проанализировать организацию образовательного </w:t>
      </w:r>
      <w:r w:rsidRPr="00797552">
        <w:rPr>
          <w:color w:val="000000"/>
        </w:rPr>
        <w:lastRenderedPageBreak/>
        <w:t>процесса по определенной теме. Тематический контроль может осуществляться как в одном отделе, так и во всем учреждении одновременно.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rStyle w:val="a9"/>
          <w:rFonts w:eastAsiaTheme="majorEastAsia"/>
          <w:b/>
          <w:bCs/>
          <w:color w:val="000000"/>
          <w:sz w:val="24"/>
          <w:szCs w:val="24"/>
        </w:rPr>
        <w:t>Персональный контроль</w:t>
      </w:r>
      <w:r w:rsidRPr="00797552">
        <w:rPr>
          <w:rStyle w:val="apple-converted-space"/>
          <w:rFonts w:eastAsiaTheme="majorEastAsia"/>
          <w:color w:val="000000"/>
        </w:rPr>
        <w:t> </w:t>
      </w:r>
      <w:r w:rsidRPr="00797552">
        <w:rPr>
          <w:color w:val="000000"/>
        </w:rPr>
        <w:t>направлен на изучение педагогической деятельности отдельного педагога.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В ходе персонального контроля изучается:</w:t>
      </w:r>
    </w:p>
    <w:p w:rsidR="008A49E5" w:rsidRPr="00797552" w:rsidRDefault="008A49E5" w:rsidP="00FF5DBC">
      <w:pPr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уровень профессионального мастерства;</w:t>
      </w:r>
    </w:p>
    <w:p w:rsidR="008A49E5" w:rsidRPr="00797552" w:rsidRDefault="008A49E5" w:rsidP="0079755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различными формами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методами обучения, инновационными педагогическими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информационно-коммуникационными технологиями;</w:t>
      </w:r>
    </w:p>
    <w:p w:rsidR="008A49E5" w:rsidRPr="00797552" w:rsidRDefault="008A49E5" w:rsidP="0079755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результаты учебно-воспитательной деятельности;</w:t>
      </w:r>
    </w:p>
    <w:p w:rsidR="008A49E5" w:rsidRPr="00797552" w:rsidRDefault="008A49E5" w:rsidP="0079755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управленческие решения по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проведения контроля.</w:t>
      </w:r>
    </w:p>
    <w:p w:rsidR="008A49E5" w:rsidRPr="00797552" w:rsidRDefault="008A49E5" w:rsidP="00797552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797552">
        <w:rPr>
          <w:rStyle w:val="a9"/>
          <w:rFonts w:eastAsiaTheme="majorEastAsia"/>
          <w:color w:val="000000"/>
          <w:sz w:val="24"/>
          <w:szCs w:val="24"/>
        </w:rPr>
        <w:t>Проверяемый педагог имеет право:</w:t>
      </w:r>
    </w:p>
    <w:p w:rsidR="008A49E5" w:rsidRPr="00797552" w:rsidRDefault="008A49E5" w:rsidP="007975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сроки контроля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оценки его деятельности;</w:t>
      </w:r>
    </w:p>
    <w:p w:rsidR="008A49E5" w:rsidRPr="00797552" w:rsidRDefault="008A49E5" w:rsidP="007975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цель, содержание, виды, формы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контроля;</w:t>
      </w:r>
    </w:p>
    <w:p w:rsidR="008A49E5" w:rsidRPr="00797552" w:rsidRDefault="008A49E5" w:rsidP="0079755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знакомиться с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выводами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рекомендациями администрации;</w:t>
      </w:r>
    </w:p>
    <w:p w:rsidR="008A49E5" w:rsidRPr="00797552" w:rsidRDefault="008A49E5" w:rsidP="00FF5DBC">
      <w:pPr>
        <w:numPr>
          <w:ilvl w:val="0"/>
          <w:numId w:val="40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обратиться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конфликтную комиссию 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</w:t>
      </w:r>
      <w:r w:rsidR="00AE076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ДЮЦ «ИМПУЛЬС»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вышестоящие органы при несогласии с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контроля.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По результатам персонального контроля деятельности педагога оформляется справка, с которой педагог должен быть ознакомлен.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18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1.6. Формы контроля:</w:t>
      </w:r>
    </w:p>
    <w:p w:rsidR="008A49E5" w:rsidRPr="00797552" w:rsidRDefault="008A49E5" w:rsidP="00FF5DBC">
      <w:pPr>
        <w:numPr>
          <w:ilvl w:val="0"/>
          <w:numId w:val="41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обобщающий;</w:t>
      </w:r>
    </w:p>
    <w:p w:rsidR="008A49E5" w:rsidRPr="00797552" w:rsidRDefault="008A49E5" w:rsidP="0079755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персональный;</w:t>
      </w:r>
    </w:p>
    <w:p w:rsidR="008A49E5" w:rsidRPr="00797552" w:rsidRDefault="008A49E5" w:rsidP="0079755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промежуточный;</w:t>
      </w:r>
    </w:p>
    <w:p w:rsidR="008A49E5" w:rsidRPr="00797552" w:rsidRDefault="008A49E5" w:rsidP="00FF5DBC">
      <w:pPr>
        <w:numPr>
          <w:ilvl w:val="0"/>
          <w:numId w:val="41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итоговый.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1.7. Основными принципами проведения и организации всех видов контроля являются:</w:t>
      </w:r>
    </w:p>
    <w:p w:rsidR="008A49E5" w:rsidRPr="00797552" w:rsidRDefault="008A49E5" w:rsidP="00FF5DBC">
      <w:pPr>
        <w:numPr>
          <w:ilvl w:val="0"/>
          <w:numId w:val="42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систематичность;</w:t>
      </w:r>
    </w:p>
    <w:p w:rsidR="008A49E5" w:rsidRPr="00797552" w:rsidRDefault="008A49E5" w:rsidP="00FF5DBC">
      <w:pPr>
        <w:numPr>
          <w:ilvl w:val="0"/>
          <w:numId w:val="42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открытость;</w:t>
      </w:r>
    </w:p>
    <w:p w:rsidR="008A49E5" w:rsidRPr="00797552" w:rsidRDefault="008A49E5" w:rsidP="00FF5DBC">
      <w:pPr>
        <w:numPr>
          <w:ilvl w:val="0"/>
          <w:numId w:val="42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коллегиальность.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1.8. Методы контроля деятельности педагога:</w:t>
      </w:r>
    </w:p>
    <w:p w:rsidR="008A49E5" w:rsidRPr="00797552" w:rsidRDefault="008A49E5" w:rsidP="00FF5DBC">
      <w:pPr>
        <w:numPr>
          <w:ilvl w:val="0"/>
          <w:numId w:val="43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наблюдение;</w:t>
      </w:r>
    </w:p>
    <w:p w:rsidR="008A49E5" w:rsidRPr="00797552" w:rsidRDefault="008A49E5" w:rsidP="00FF5DBC">
      <w:pPr>
        <w:numPr>
          <w:ilvl w:val="0"/>
          <w:numId w:val="43"/>
        </w:num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опрос;</w:t>
      </w:r>
    </w:p>
    <w:p w:rsidR="008A49E5" w:rsidRPr="00797552" w:rsidRDefault="008A49E5" w:rsidP="00797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мониторинг;</w:t>
      </w:r>
    </w:p>
    <w:p w:rsidR="008A49E5" w:rsidRPr="00797552" w:rsidRDefault="008A49E5" w:rsidP="00797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беседа;</w:t>
      </w:r>
    </w:p>
    <w:p w:rsidR="008A49E5" w:rsidRPr="00797552" w:rsidRDefault="008A49E5" w:rsidP="007975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изучение документации.</w:t>
      </w:r>
    </w:p>
    <w:p w:rsidR="008A49E5" w:rsidRPr="00797552" w:rsidRDefault="008A49E5" w:rsidP="00797552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797552">
        <w:rPr>
          <w:rStyle w:val="a8"/>
          <w:rFonts w:eastAsiaTheme="majorEastAsia"/>
          <w:color w:val="000000"/>
        </w:rPr>
        <w:t>II.</w:t>
      </w:r>
      <w:r w:rsidRPr="00797552">
        <w:rPr>
          <w:rStyle w:val="apple-converted-space"/>
          <w:rFonts w:eastAsiaTheme="majorEastAsia"/>
          <w:b/>
          <w:bCs/>
          <w:color w:val="000000"/>
        </w:rPr>
        <w:t> </w:t>
      </w:r>
      <w:r w:rsidRPr="00797552">
        <w:rPr>
          <w:rStyle w:val="a8"/>
          <w:rFonts w:eastAsiaTheme="majorEastAsia"/>
          <w:color w:val="000000"/>
        </w:rPr>
        <w:t>Правила проведения контроля</w:t>
      </w:r>
    </w:p>
    <w:p w:rsidR="008A49E5" w:rsidRPr="00797552" w:rsidRDefault="008A49E5" w:rsidP="00FF5DBC">
      <w:pPr>
        <w:pStyle w:val="af5"/>
        <w:shd w:val="clear" w:color="auto" w:fill="FFFFFF"/>
        <w:spacing w:before="18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 xml:space="preserve">2.1. Директор </w:t>
      </w:r>
      <w:r w:rsidR="0003434D" w:rsidRPr="00797552">
        <w:rPr>
          <w:color w:val="000000"/>
        </w:rPr>
        <w:t>МАУ</w:t>
      </w:r>
      <w:r w:rsidR="00C5523F">
        <w:rPr>
          <w:color w:val="000000"/>
        </w:rPr>
        <w:t xml:space="preserve"> ДО</w:t>
      </w:r>
      <w:r w:rsidR="0003434D" w:rsidRPr="00797552">
        <w:rPr>
          <w:color w:val="000000"/>
        </w:rPr>
        <w:t xml:space="preserve"> ДЮЦ «ИМПУЛЬС»</w:t>
      </w:r>
      <w:r w:rsidRPr="00797552">
        <w:rPr>
          <w:color w:val="000000"/>
        </w:rPr>
        <w:t>, заместител</w:t>
      </w:r>
      <w:r w:rsidR="006B61D1" w:rsidRPr="00797552">
        <w:rPr>
          <w:color w:val="000000"/>
        </w:rPr>
        <w:t>ь</w:t>
      </w:r>
      <w:r w:rsidRPr="00797552">
        <w:rPr>
          <w:color w:val="000000"/>
        </w:rPr>
        <w:t xml:space="preserve"> директора вправе осуществлять контроль результатов деятельности педагогических работников по вопросам:</w:t>
      </w:r>
    </w:p>
    <w:p w:rsidR="008A49E5" w:rsidRPr="00797552" w:rsidRDefault="008A49E5" w:rsidP="00FF5DBC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законодательства РФ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образования;</w:t>
      </w:r>
    </w:p>
    <w:p w:rsidR="008A49E5" w:rsidRPr="00797552" w:rsidRDefault="008A49E5" w:rsidP="00FF5DBC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осуществления государственной политики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образования;</w:t>
      </w:r>
    </w:p>
    <w:p w:rsidR="008A49E5" w:rsidRPr="00797552" w:rsidRDefault="008A49E5" w:rsidP="0079755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соблюдения Устава, Правил внутреннего трудового распорядка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других локальных актов 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</w:t>
      </w:r>
      <w:r w:rsidR="00C552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ДЮЦ «ИМПУЛЬС»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A49E5" w:rsidRPr="00797552" w:rsidRDefault="008A49E5" w:rsidP="0079755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финансовых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материальных средств;</w:t>
      </w:r>
    </w:p>
    <w:p w:rsidR="008A49E5" w:rsidRPr="00797552" w:rsidRDefault="008A49E5" w:rsidP="0079755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методического обеспечения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образовательном процессе;</w:t>
      </w:r>
    </w:p>
    <w:p w:rsidR="008A49E5" w:rsidRPr="00797552" w:rsidRDefault="008A49E5" w:rsidP="0079755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реализации утвержденных об</w:t>
      </w:r>
      <w:r w:rsidR="00C5523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щеоб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разовательных</w:t>
      </w:r>
      <w:r w:rsidR="00C552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общеразвивающих 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рабочих программ на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конкретный учебный год;</w:t>
      </w:r>
    </w:p>
    <w:p w:rsidR="008A49E5" w:rsidRPr="00797552" w:rsidRDefault="008A49E5" w:rsidP="00FF5DBC">
      <w:pPr>
        <w:numPr>
          <w:ilvl w:val="0"/>
          <w:numId w:val="4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освоения </w:t>
      </w:r>
      <w:r w:rsidR="00C5523F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="00C552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щеобразовательной общеразвивающей </w:t>
      </w:r>
      <w:r w:rsidR="00C5523F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предъявления результативности.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2.2. Контроль может осуществляться в виде плановых или оперативных проверок, мониторинга, анализа документации.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2.3. При оценке деятельности педагога в ходе контроля учитывается:</w:t>
      </w:r>
    </w:p>
    <w:p w:rsidR="008A49E5" w:rsidRPr="00797552" w:rsidRDefault="008A49E5" w:rsidP="00FF5DBC">
      <w:pPr>
        <w:numPr>
          <w:ilvl w:val="0"/>
          <w:numId w:val="4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уровень организации образовательного процесса;</w:t>
      </w:r>
    </w:p>
    <w:p w:rsidR="008A49E5" w:rsidRPr="00797552" w:rsidRDefault="008A49E5" w:rsidP="0079755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качество и эффективность;</w:t>
      </w:r>
    </w:p>
    <w:p w:rsidR="008A49E5" w:rsidRPr="00797552" w:rsidRDefault="008A49E5" w:rsidP="00FF5DBC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надлежащее исполнение должностных обязанностей.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2.4. При проведении оперативных проверок педагогический работник предупреждается не менее чем за день до посещения занятий. При проведении планового контроля не требуется дополнительного предупреждения педагога, если в месячном плане указаны сроки контроля.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2.5. В экстренных сл</w:t>
      </w:r>
      <w:r w:rsidR="0003434D" w:rsidRPr="00797552">
        <w:rPr>
          <w:color w:val="000000"/>
        </w:rPr>
        <w:t>учаях директор и его заместитель,</w:t>
      </w:r>
      <w:r w:rsidR="006B61D1" w:rsidRPr="00797552">
        <w:rPr>
          <w:color w:val="000000"/>
        </w:rPr>
        <w:t xml:space="preserve"> заведующие отделами </w:t>
      </w:r>
      <w:r w:rsidRPr="00797552">
        <w:rPr>
          <w:color w:val="000000"/>
        </w:rPr>
        <w:t xml:space="preserve"> могут посещать занятия педагогов </w:t>
      </w:r>
      <w:r w:rsidR="0003434D" w:rsidRPr="00797552">
        <w:rPr>
          <w:color w:val="000000"/>
        </w:rPr>
        <w:t>МАУ</w:t>
      </w:r>
      <w:r w:rsidR="00C5523F">
        <w:rPr>
          <w:color w:val="000000"/>
        </w:rPr>
        <w:t xml:space="preserve"> ДО</w:t>
      </w:r>
      <w:r w:rsidR="0003434D" w:rsidRPr="00797552">
        <w:rPr>
          <w:color w:val="000000"/>
        </w:rPr>
        <w:t xml:space="preserve"> ДЮЦ «ИМПУЛЬС»</w:t>
      </w:r>
      <w:r w:rsidRPr="00797552">
        <w:rPr>
          <w:color w:val="000000"/>
        </w:rPr>
        <w:t xml:space="preserve"> без предварительного предупреждения (экстренным случаем считается письменная жалоба на нарушение прав ребенка или нарушение законодательства в области образования).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2.6. Основания для проведения контроля:</w:t>
      </w:r>
    </w:p>
    <w:p w:rsidR="008A49E5" w:rsidRPr="00797552" w:rsidRDefault="008A49E5" w:rsidP="00FF5DBC">
      <w:pPr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плановые проверки;</w:t>
      </w:r>
    </w:p>
    <w:p w:rsidR="008A49E5" w:rsidRPr="00797552" w:rsidRDefault="008A49E5" w:rsidP="0079755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состояния дел для подготовки управляющих решений;</w:t>
      </w:r>
    </w:p>
    <w:p w:rsidR="008A49E5" w:rsidRPr="00797552" w:rsidRDefault="008A49E5" w:rsidP="00FF5DBC">
      <w:pPr>
        <w:numPr>
          <w:ilvl w:val="0"/>
          <w:numId w:val="46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 физических и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юридических лиц по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поводу нарушений в</w:t>
      </w:r>
      <w:r w:rsidRPr="0079755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образования.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2.7. Результаты контроля:</w:t>
      </w:r>
    </w:p>
    <w:p w:rsidR="008A49E5" w:rsidRPr="00797552" w:rsidRDefault="008A49E5" w:rsidP="00FF5DBC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</w:rPr>
        <w:t>оформляется аналитическая справка;</w:t>
      </w:r>
    </w:p>
    <w:p w:rsidR="008A49E5" w:rsidRPr="00797552" w:rsidRDefault="008A49E5" w:rsidP="00FF5DBC">
      <w:pPr>
        <w:numPr>
          <w:ilvl w:val="0"/>
          <w:numId w:val="4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издается приказ директора 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МАУ</w:t>
      </w:r>
      <w:r w:rsidR="00C552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</w:t>
      </w:r>
      <w:r w:rsidR="0003434D"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ДЮЦ «ИМПУЛЬС»</w:t>
      </w:r>
      <w:r w:rsidRPr="007975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На основании анализа контроля качества организации образовательного процесса к педагогам могут быть приняты меры административного воздействия (замечание, выговор).</w:t>
      </w:r>
    </w:p>
    <w:p w:rsidR="008A49E5" w:rsidRPr="00797552" w:rsidRDefault="008A49E5" w:rsidP="00FF5DB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Выполнение требований администрации по устранению замечаний, выявленных в ходе контроля, является обязательным для всех педагогических работников.</w:t>
      </w:r>
    </w:p>
    <w:p w:rsidR="002A461E" w:rsidRPr="00797552" w:rsidRDefault="008A49E5" w:rsidP="00711569">
      <w:pPr>
        <w:pStyle w:val="af5"/>
        <w:shd w:val="clear" w:color="auto" w:fill="FFFFFF"/>
        <w:spacing w:before="180" w:beforeAutospacing="0" w:after="0" w:afterAutospacing="0"/>
        <w:ind w:firstLine="709"/>
        <w:jc w:val="both"/>
        <w:rPr>
          <w:color w:val="000000"/>
        </w:rPr>
      </w:pPr>
      <w:r w:rsidRPr="00797552">
        <w:rPr>
          <w:color w:val="000000"/>
        </w:rPr>
        <w:t>В случае неудовлетворительных результатов проверки может быть назначена повторная проверка по той или иной теме.</w:t>
      </w:r>
    </w:p>
    <w:sectPr w:rsidR="002A461E" w:rsidRPr="00797552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60B2D"/>
    <w:rsid w:val="00064674"/>
    <w:rsid w:val="000B7013"/>
    <w:rsid w:val="000D509E"/>
    <w:rsid w:val="000F3796"/>
    <w:rsid w:val="00161C3A"/>
    <w:rsid w:val="00221E91"/>
    <w:rsid w:val="00284080"/>
    <w:rsid w:val="002A461E"/>
    <w:rsid w:val="002A6CEF"/>
    <w:rsid w:val="00384517"/>
    <w:rsid w:val="003A407D"/>
    <w:rsid w:val="003B28DE"/>
    <w:rsid w:val="003F5D6B"/>
    <w:rsid w:val="00415A6C"/>
    <w:rsid w:val="004B5F13"/>
    <w:rsid w:val="004D527F"/>
    <w:rsid w:val="005409F4"/>
    <w:rsid w:val="005E5386"/>
    <w:rsid w:val="00632AD5"/>
    <w:rsid w:val="00662D6C"/>
    <w:rsid w:val="006B61D1"/>
    <w:rsid w:val="00711569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41AF9"/>
    <w:rsid w:val="00AE0762"/>
    <w:rsid w:val="00B42464"/>
    <w:rsid w:val="00BA1031"/>
    <w:rsid w:val="00BE1B21"/>
    <w:rsid w:val="00BE1C92"/>
    <w:rsid w:val="00C5523F"/>
    <w:rsid w:val="00D72572"/>
    <w:rsid w:val="00EA1212"/>
    <w:rsid w:val="00EC053E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76CF"/>
  <w15:docId w15:val="{08D5257F-4264-4CDB-9204-4B9BE9A3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5485-7335-43DF-9B57-7A81303C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al impu</cp:lastModifiedBy>
  <cp:revision>17</cp:revision>
  <cp:lastPrinted>2016-11-22T05:03:00Z</cp:lastPrinted>
  <dcterms:created xsi:type="dcterms:W3CDTF">2015-12-13T06:12:00Z</dcterms:created>
  <dcterms:modified xsi:type="dcterms:W3CDTF">2018-08-13T07:23:00Z</dcterms:modified>
</cp:coreProperties>
</file>