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60" w:rsidRDefault="00977360" w:rsidP="00977360">
      <w:pPr>
        <w:jc w:val="center"/>
        <w:rPr>
          <w:b/>
        </w:rPr>
      </w:pPr>
      <w:r>
        <w:rPr>
          <w:b/>
        </w:rPr>
        <w:t>Дело № 01-60</w:t>
      </w:r>
    </w:p>
    <w:p w:rsidR="00BD3A0B" w:rsidRPr="00977360" w:rsidRDefault="00BD3A0B" w:rsidP="00BD3A0B">
      <w:pPr>
        <w:jc w:val="right"/>
      </w:pPr>
      <w:r>
        <w:t xml:space="preserve">Приложение № </w:t>
      </w:r>
      <w:r w:rsidR="00E63CD6">
        <w:rPr>
          <w:u w:val="single"/>
        </w:rPr>
        <w:t>37</w:t>
      </w:r>
      <w:r w:rsidRPr="00977360">
        <w:t>_</w:t>
      </w:r>
    </w:p>
    <w:p w:rsidR="00BD3A0B" w:rsidRPr="008C4DF9" w:rsidRDefault="00BD3A0B" w:rsidP="00BD3A0B">
      <w:pPr>
        <w:jc w:val="right"/>
        <w:rPr>
          <w:u w:val="single"/>
        </w:rPr>
      </w:pPr>
      <w:r>
        <w:t>К приказу от «_</w:t>
      </w:r>
      <w:proofErr w:type="gramStart"/>
      <w:r w:rsidR="00E63CD6">
        <w:rPr>
          <w:u w:val="single"/>
        </w:rPr>
        <w:t>02</w:t>
      </w:r>
      <w:r>
        <w:rPr>
          <w:u w:val="single"/>
        </w:rPr>
        <w:t xml:space="preserve"> </w:t>
      </w:r>
      <w:r>
        <w:t>»</w:t>
      </w:r>
      <w:proofErr w:type="gramEnd"/>
      <w:r>
        <w:t>_</w:t>
      </w:r>
      <w:r w:rsidR="00E63CD6">
        <w:rPr>
          <w:u w:val="single"/>
        </w:rPr>
        <w:t>сентя</w:t>
      </w:r>
      <w:r>
        <w:rPr>
          <w:u w:val="single"/>
        </w:rPr>
        <w:t xml:space="preserve">бря </w:t>
      </w:r>
      <w:r>
        <w:t xml:space="preserve">_20 </w:t>
      </w:r>
      <w:r w:rsidR="00E63CD6">
        <w:rPr>
          <w:u w:val="single"/>
        </w:rPr>
        <w:t>16</w:t>
      </w:r>
      <w:r>
        <w:rPr>
          <w:u w:val="single"/>
        </w:rPr>
        <w:t xml:space="preserve"> </w:t>
      </w:r>
      <w:r>
        <w:t xml:space="preserve"> г. № </w:t>
      </w:r>
      <w:r w:rsidR="00E63CD6">
        <w:rPr>
          <w:u w:val="single"/>
        </w:rPr>
        <w:t>38</w:t>
      </w:r>
      <w:r>
        <w:rPr>
          <w:u w:val="single"/>
        </w:rPr>
        <w:t>/1</w:t>
      </w:r>
    </w:p>
    <w:p w:rsidR="00BD3A0B" w:rsidRDefault="00BD3A0B" w:rsidP="00BD3A0B">
      <w:pPr>
        <w:rPr>
          <w:b/>
        </w:rPr>
      </w:pPr>
    </w:p>
    <w:p w:rsidR="00BD3A0B" w:rsidRDefault="00BD3A0B" w:rsidP="00BD3A0B">
      <w:pPr>
        <w:rPr>
          <w:b/>
        </w:rPr>
      </w:pPr>
    </w:p>
    <w:p w:rsidR="00BD3A0B" w:rsidRDefault="00BD3A0B" w:rsidP="00BD3A0B">
      <w:pPr>
        <w:rPr>
          <w:b/>
        </w:rPr>
      </w:pPr>
    </w:p>
    <w:p w:rsidR="00BD3A0B" w:rsidRPr="00F04E5D" w:rsidRDefault="00BD3A0B" w:rsidP="00BD3A0B">
      <w:pPr>
        <w:rPr>
          <w:b/>
        </w:rPr>
      </w:pPr>
      <w:r>
        <w:rPr>
          <w:b/>
        </w:rPr>
        <w:t xml:space="preserve">ПРИНЯТО            </w:t>
      </w:r>
      <w:r w:rsidRPr="00F04E5D">
        <w:rPr>
          <w:b/>
        </w:rPr>
        <w:t xml:space="preserve">                                                                                        УТВЕРЖДАЮ</w:t>
      </w:r>
    </w:p>
    <w:p w:rsidR="00BD3A0B" w:rsidRPr="00F04E5D" w:rsidRDefault="00BD3A0B" w:rsidP="00BD3A0B">
      <w:r>
        <w:t xml:space="preserve">На заседании Совета СТ отдела            </w:t>
      </w:r>
      <w:r w:rsidRPr="00F04E5D">
        <w:t xml:space="preserve">                                      </w:t>
      </w:r>
      <w:r>
        <w:t xml:space="preserve">                 Директор МАУ</w:t>
      </w:r>
      <w:r w:rsidR="00E63CD6">
        <w:t xml:space="preserve"> ДО</w:t>
      </w:r>
      <w:r w:rsidRPr="00F04E5D">
        <w:t xml:space="preserve"> ДЮЦ</w:t>
      </w:r>
    </w:p>
    <w:p w:rsidR="00BD3A0B" w:rsidRPr="00F04E5D" w:rsidRDefault="00BD3A0B" w:rsidP="00BD3A0B">
      <w:r>
        <w:t>№ _</w:t>
      </w:r>
      <w:r w:rsidR="00E63CD6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«</w:t>
      </w:r>
      <w:r w:rsidR="00E63CD6">
        <w:t>___</w:t>
      </w:r>
      <w:r>
        <w:rPr>
          <w:u w:val="single"/>
        </w:rPr>
        <w:t xml:space="preserve"> </w:t>
      </w:r>
      <w:r>
        <w:t>»_</w:t>
      </w:r>
      <w:r w:rsidR="00E63CD6">
        <w:t>_________</w:t>
      </w:r>
      <w:r>
        <w:rPr>
          <w:u w:val="single"/>
        </w:rPr>
        <w:t xml:space="preserve"> </w:t>
      </w:r>
      <w:r w:rsidR="00E63CD6">
        <w:t xml:space="preserve"> 2016</w:t>
      </w:r>
      <w:r>
        <w:t xml:space="preserve">  г.                </w:t>
      </w:r>
      <w:r w:rsidRPr="00F04E5D">
        <w:t xml:space="preserve">                                            </w:t>
      </w:r>
      <w:r>
        <w:t xml:space="preserve">  </w:t>
      </w:r>
      <w:r w:rsidRPr="00F04E5D">
        <w:t>«Импульс»</w:t>
      </w:r>
    </w:p>
    <w:p w:rsidR="00BD3A0B" w:rsidRPr="00F04E5D" w:rsidRDefault="00BD3A0B" w:rsidP="00BD3A0B">
      <w:r>
        <w:t xml:space="preserve">                                                   </w:t>
      </w:r>
      <w:r w:rsidRPr="00F04E5D">
        <w:t xml:space="preserve">                                                </w:t>
      </w:r>
      <w:r>
        <w:t xml:space="preserve">                     </w:t>
      </w:r>
      <w:r w:rsidRPr="00F04E5D">
        <w:t xml:space="preserve"> __________ Е. В. Коваленко</w:t>
      </w:r>
    </w:p>
    <w:p w:rsidR="00BD3A0B" w:rsidRPr="00F04E5D" w:rsidRDefault="00BD3A0B" w:rsidP="00BD3A0B"/>
    <w:p w:rsidR="00BD3A0B" w:rsidRPr="00F04E5D" w:rsidRDefault="00BD3A0B" w:rsidP="00BD3A0B"/>
    <w:p w:rsidR="00BD3A0B" w:rsidRPr="00F04E5D" w:rsidRDefault="00BD3A0B" w:rsidP="00BD3A0B">
      <w:pPr>
        <w:jc w:val="center"/>
        <w:rPr>
          <w:b/>
        </w:rPr>
      </w:pPr>
      <w:r w:rsidRPr="00F04E5D">
        <w:rPr>
          <w:b/>
        </w:rPr>
        <w:t>ПОЛОЖЕНИЕ</w:t>
      </w:r>
      <w:r>
        <w:rPr>
          <w:b/>
        </w:rPr>
        <w:t xml:space="preserve"> № _</w:t>
      </w:r>
      <w:r>
        <w:rPr>
          <w:b/>
          <w:u w:val="single"/>
        </w:rPr>
        <w:t>43</w:t>
      </w:r>
      <w:r>
        <w:rPr>
          <w:b/>
        </w:rPr>
        <w:t>_</w:t>
      </w:r>
    </w:p>
    <w:p w:rsidR="005D6642" w:rsidRPr="00F04E5D" w:rsidRDefault="005D6642" w:rsidP="00F04E5D">
      <w:pPr>
        <w:jc w:val="center"/>
        <w:rPr>
          <w:b/>
        </w:rPr>
      </w:pPr>
      <w:r w:rsidRPr="00F04E5D">
        <w:rPr>
          <w:b/>
        </w:rPr>
        <w:t>О СПОРТИВНО-ТЕХНИЧЕСКОМ ОТДЕЛЕ</w:t>
      </w:r>
    </w:p>
    <w:p w:rsidR="005D6642" w:rsidRPr="00F04E5D" w:rsidRDefault="005D6642" w:rsidP="00F04E5D">
      <w:pPr>
        <w:jc w:val="center"/>
        <w:rPr>
          <w:b/>
        </w:rPr>
      </w:pPr>
    </w:p>
    <w:p w:rsidR="005D6642" w:rsidRPr="00F04E5D" w:rsidRDefault="005D6642" w:rsidP="00F04E5D">
      <w:pPr>
        <w:jc w:val="center"/>
        <w:rPr>
          <w:b/>
        </w:rPr>
      </w:pPr>
    </w:p>
    <w:p w:rsidR="005D6642" w:rsidRPr="001040DB" w:rsidRDefault="00F04E5D" w:rsidP="00F04E5D">
      <w:pPr>
        <w:pStyle w:val="a3"/>
        <w:ind w:left="0"/>
        <w:jc w:val="center"/>
        <w:rPr>
          <w:b/>
        </w:rPr>
      </w:pPr>
      <w:r w:rsidRPr="00F04E5D">
        <w:t xml:space="preserve">1. </w:t>
      </w:r>
      <w:r w:rsidRPr="001040DB">
        <w:rPr>
          <w:b/>
        </w:rPr>
        <w:t>ОБЩИЕ ПОЛОЖЕНИЯ.</w:t>
      </w:r>
    </w:p>
    <w:p w:rsidR="00F04E5D" w:rsidRPr="00F04E5D" w:rsidRDefault="00F04E5D" w:rsidP="00F04E5D">
      <w:pPr>
        <w:pStyle w:val="a3"/>
        <w:ind w:left="0"/>
        <w:jc w:val="center"/>
        <w:rPr>
          <w:b/>
        </w:rPr>
      </w:pPr>
    </w:p>
    <w:p w:rsidR="005D6642" w:rsidRPr="00F04E5D" w:rsidRDefault="00F04E5D" w:rsidP="00F04E5D">
      <w:pPr>
        <w:jc w:val="both"/>
      </w:pPr>
      <w:r>
        <w:t xml:space="preserve">      1.1. </w:t>
      </w:r>
      <w:r w:rsidR="005D6642" w:rsidRPr="00F04E5D">
        <w:t>Спортивно-технический отдел являет</w:t>
      </w:r>
      <w:r w:rsidR="001040DB">
        <w:t>ся структурным подразделением МАУ</w:t>
      </w:r>
      <w:r w:rsidR="00E63CD6">
        <w:t xml:space="preserve"> ДО</w:t>
      </w:r>
      <w:bookmarkStart w:id="0" w:name="_GoBack"/>
      <w:bookmarkEnd w:id="0"/>
      <w:r w:rsidR="005D6642" w:rsidRPr="00F04E5D">
        <w:t xml:space="preserve"> ДЮЦ «Импульс».</w:t>
      </w:r>
    </w:p>
    <w:p w:rsidR="005D6642" w:rsidRPr="00F04E5D" w:rsidRDefault="001040DB" w:rsidP="00F04E5D">
      <w:pPr>
        <w:jc w:val="both"/>
      </w:pPr>
      <w:r>
        <w:t xml:space="preserve">      1.2</w:t>
      </w:r>
      <w:r w:rsidR="00F04E5D">
        <w:t xml:space="preserve">. </w:t>
      </w:r>
      <w:r w:rsidR="005D6642" w:rsidRPr="00F04E5D">
        <w:t>Спортивно-технический отдел осуществляет свою деятельность во в</w:t>
      </w:r>
      <w:r>
        <w:t>заимодействии с ЦРО</w:t>
      </w:r>
      <w:r w:rsidR="005D6642" w:rsidRPr="00F04E5D">
        <w:t>,</w:t>
      </w:r>
      <w:r>
        <w:t xml:space="preserve"> ХКИРО,</w:t>
      </w:r>
      <w:r w:rsidR="005D6642" w:rsidRPr="00F04E5D">
        <w:t xml:space="preserve"> педагогическим составом по плану, который составляется в соответствии с основными направлени</w:t>
      </w:r>
      <w:r>
        <w:t xml:space="preserve">ями деятельности на учебный </w:t>
      </w:r>
      <w:r w:rsidR="005D6642" w:rsidRPr="00F04E5D">
        <w:t>год и ут</w:t>
      </w:r>
      <w:r>
        <w:t>верждается директором Центра.</w:t>
      </w:r>
    </w:p>
    <w:p w:rsidR="005D6642" w:rsidRPr="00F04E5D" w:rsidRDefault="005D6642" w:rsidP="00F04E5D"/>
    <w:p w:rsidR="005D6642" w:rsidRPr="001040DB" w:rsidRDefault="00F04E5D" w:rsidP="00F04E5D">
      <w:pPr>
        <w:ind w:left="360"/>
        <w:jc w:val="center"/>
        <w:rPr>
          <w:b/>
        </w:rPr>
      </w:pPr>
      <w:r w:rsidRPr="00F04E5D">
        <w:t xml:space="preserve">2. </w:t>
      </w:r>
      <w:r w:rsidRPr="001040DB">
        <w:rPr>
          <w:b/>
        </w:rPr>
        <w:t>СОДЕРЖАНИЕ И ОСНОВНЫЕ НАПРАВЛЕНИЯ ДЕЯТЕЛЬНОСТИ.</w:t>
      </w:r>
    </w:p>
    <w:p w:rsidR="002D0C46" w:rsidRPr="001040DB" w:rsidRDefault="002D0C46" w:rsidP="00F04E5D">
      <w:pPr>
        <w:pStyle w:val="a3"/>
        <w:ind w:left="0"/>
        <w:rPr>
          <w:b/>
        </w:rPr>
      </w:pPr>
    </w:p>
    <w:p w:rsidR="005D6642" w:rsidRPr="00F04E5D" w:rsidRDefault="00F04E5D" w:rsidP="00F04E5D">
      <w:pPr>
        <w:jc w:val="both"/>
      </w:pPr>
      <w:r>
        <w:t xml:space="preserve">      2.1. </w:t>
      </w:r>
      <w:r w:rsidR="005D6642" w:rsidRPr="00F04E5D">
        <w:t>Основными направлениями деятельности отдела являются:</w:t>
      </w:r>
    </w:p>
    <w:p w:rsidR="005D6642" w:rsidRPr="00F04E5D" w:rsidRDefault="00F04E5D" w:rsidP="00F04E5D">
      <w:pPr>
        <w:jc w:val="both"/>
      </w:pPr>
      <w:r>
        <w:t xml:space="preserve">      - п</w:t>
      </w:r>
      <w:r w:rsidR="005D6642" w:rsidRPr="00F04E5D">
        <w:t>рограммно-методическое обеспечение образовательного процесса;</w:t>
      </w:r>
    </w:p>
    <w:p w:rsidR="005D6642" w:rsidRPr="00F04E5D" w:rsidRDefault="00F04E5D" w:rsidP="00F04E5D">
      <w:pPr>
        <w:jc w:val="both"/>
      </w:pPr>
      <w:r>
        <w:t xml:space="preserve">      - п</w:t>
      </w:r>
      <w:r w:rsidR="005D6642" w:rsidRPr="00F04E5D">
        <w:t>овышение мастерства педагогических кадров Центра через разработку и внедрение новых направлений, содержания образования форм и методов обучения</w:t>
      </w:r>
      <w:r w:rsidR="002D0C46" w:rsidRPr="00F04E5D">
        <w:t xml:space="preserve"> и воспитания  детей и подростков в УДО;</w:t>
      </w:r>
    </w:p>
    <w:p w:rsidR="002D0C46" w:rsidRPr="00F04E5D" w:rsidRDefault="00F04E5D" w:rsidP="00F04E5D">
      <w:pPr>
        <w:jc w:val="both"/>
      </w:pPr>
      <w:r>
        <w:t xml:space="preserve">      - о</w:t>
      </w:r>
      <w:r w:rsidR="002D0C46" w:rsidRPr="00F04E5D">
        <w:t>рганизация опытно-экспериментальной и учебно-исследовательской работы в Центре;</w:t>
      </w:r>
    </w:p>
    <w:p w:rsidR="002D0C46" w:rsidRDefault="00F04E5D" w:rsidP="00F04E5D">
      <w:pPr>
        <w:jc w:val="both"/>
      </w:pPr>
      <w:r>
        <w:t xml:space="preserve">      - в</w:t>
      </w:r>
      <w:r w:rsidR="002D0C46" w:rsidRPr="00F04E5D">
        <w:t>заимодействие Центра и других учреждений, занимающихся проблемами, созвучными с направлениями Центра через проведение районных, городских и краевых мероприятий, сбор и обработку информации, анкетирование и т.</w:t>
      </w:r>
      <w:r>
        <w:t xml:space="preserve"> </w:t>
      </w:r>
      <w:r w:rsidR="002D0C46" w:rsidRPr="00F04E5D">
        <w:t>п.</w:t>
      </w:r>
    </w:p>
    <w:p w:rsidR="00CF738A" w:rsidRDefault="00CF738A" w:rsidP="00CF738A">
      <w:r>
        <w:t xml:space="preserve">      - направленная на обеспечение доступного образования;</w:t>
      </w:r>
    </w:p>
    <w:p w:rsidR="00CF738A" w:rsidRDefault="00CF738A" w:rsidP="00CF738A">
      <w:r>
        <w:t xml:space="preserve"> </w:t>
      </w:r>
      <w:r w:rsidR="00961D13">
        <w:t xml:space="preserve">     - </w:t>
      </w:r>
      <w:r>
        <w:t xml:space="preserve">направленная на развитие образовательного процесса; </w:t>
      </w:r>
    </w:p>
    <w:p w:rsidR="00CF738A" w:rsidRPr="00F04E5D" w:rsidRDefault="00CF738A" w:rsidP="00CF738A">
      <w:r>
        <w:t xml:space="preserve"> </w:t>
      </w:r>
      <w:r w:rsidR="00961D13">
        <w:t xml:space="preserve">     - </w:t>
      </w:r>
      <w:r>
        <w:t xml:space="preserve">направленная на создание безопасного образовательного пространства и здоровье сберегающей среды. </w:t>
      </w:r>
    </w:p>
    <w:p w:rsidR="002D0C46" w:rsidRPr="00F04E5D" w:rsidRDefault="00F04E5D" w:rsidP="00F04E5D">
      <w:pPr>
        <w:jc w:val="both"/>
      </w:pPr>
      <w:r>
        <w:t xml:space="preserve">      2.2. </w:t>
      </w:r>
      <w:r w:rsidR="002D0C46" w:rsidRPr="00F04E5D">
        <w:t>Отдел имеет право оказывать помощь учреждениям и частным лицам в проведении семинаров по организации спортивно-технической работы в учреждениях образования.</w:t>
      </w:r>
    </w:p>
    <w:p w:rsidR="002D0C46" w:rsidRPr="00F04E5D" w:rsidRDefault="002D0C46" w:rsidP="00F04E5D">
      <w:pPr>
        <w:jc w:val="both"/>
      </w:pPr>
    </w:p>
    <w:p w:rsidR="002D0C46" w:rsidRPr="001040DB" w:rsidRDefault="00F04E5D" w:rsidP="00F04E5D">
      <w:pPr>
        <w:ind w:left="360"/>
        <w:jc w:val="center"/>
        <w:rPr>
          <w:b/>
        </w:rPr>
      </w:pPr>
      <w:r w:rsidRPr="00F04E5D">
        <w:t xml:space="preserve">3. </w:t>
      </w:r>
      <w:r w:rsidRPr="001040DB">
        <w:rPr>
          <w:b/>
        </w:rPr>
        <w:t>РУКОВОДСТВО И ПЕРСОНАЛ.</w:t>
      </w:r>
    </w:p>
    <w:p w:rsidR="00F04E5D" w:rsidRPr="001040DB" w:rsidRDefault="00F04E5D" w:rsidP="00F04E5D">
      <w:pPr>
        <w:ind w:left="360"/>
        <w:jc w:val="center"/>
        <w:rPr>
          <w:b/>
        </w:rPr>
      </w:pPr>
    </w:p>
    <w:p w:rsidR="002D0C46" w:rsidRPr="00F04E5D" w:rsidRDefault="00F04E5D" w:rsidP="00F04E5D">
      <w:pPr>
        <w:jc w:val="both"/>
      </w:pPr>
      <w:r>
        <w:t xml:space="preserve">      3.1. </w:t>
      </w:r>
      <w:r w:rsidR="002D0C46" w:rsidRPr="00F04E5D">
        <w:t xml:space="preserve">Общее руководство деятельности отдела осуществляет заведующий отделом, который несет ответственность перед директором за своевременное и качественное выполнение </w:t>
      </w:r>
      <w:r w:rsidR="001040DB">
        <w:t xml:space="preserve">педагогами и </w:t>
      </w:r>
      <w:r w:rsidR="002D0C46" w:rsidRPr="00F04E5D">
        <w:t>специалистами отдела содержания работы, определенной годовым планом.</w:t>
      </w:r>
    </w:p>
    <w:p w:rsidR="002D0C46" w:rsidRPr="00F04E5D" w:rsidRDefault="00F04E5D" w:rsidP="00F04E5D">
      <w:pPr>
        <w:jc w:val="both"/>
      </w:pPr>
      <w:r>
        <w:t xml:space="preserve">      3.2. </w:t>
      </w:r>
      <w:r w:rsidR="002D0C46" w:rsidRPr="00F04E5D">
        <w:t>Функциональные обязанности сотрудников отдела определяются должно</w:t>
      </w:r>
      <w:r w:rsidR="001040DB">
        <w:t>стными инструкциями.</w:t>
      </w:r>
    </w:p>
    <w:p w:rsidR="002D0C46" w:rsidRPr="00F04E5D" w:rsidRDefault="00F04E5D" w:rsidP="00F04E5D">
      <w:pPr>
        <w:jc w:val="both"/>
      </w:pPr>
      <w:r>
        <w:t xml:space="preserve">      3.3. </w:t>
      </w:r>
      <w:r w:rsidR="002D0C46" w:rsidRPr="00F04E5D">
        <w:t>Для работы в отделе могут привлекаться</w:t>
      </w:r>
      <w:r w:rsidR="00FA67F4" w:rsidRPr="00F04E5D">
        <w:t xml:space="preserve"> профессорско-преподавательский кадры ВУЗов края, квалифицированные специалисты УДО, общеобразовательных учреждений, общественных и других организаций.</w:t>
      </w:r>
    </w:p>
    <w:p w:rsidR="005D6642" w:rsidRPr="00F04E5D" w:rsidRDefault="00F04E5D" w:rsidP="00F04E5D">
      <w:pPr>
        <w:jc w:val="both"/>
      </w:pPr>
      <w:r>
        <w:t xml:space="preserve">      3.4. </w:t>
      </w:r>
      <w:r w:rsidR="00FA67F4" w:rsidRPr="00F04E5D">
        <w:t>Изменения и дополнения в настоящее Положение вносятся по согласо</w:t>
      </w:r>
      <w:r>
        <w:t>ванию с директором</w:t>
      </w:r>
      <w:r w:rsidR="00FA67F4" w:rsidRPr="00F04E5D">
        <w:t>.</w:t>
      </w:r>
    </w:p>
    <w:p w:rsidR="005F0657" w:rsidRPr="00F04E5D" w:rsidRDefault="005F0657" w:rsidP="00F04E5D"/>
    <w:p w:rsidR="000A1072" w:rsidRDefault="000A1072" w:rsidP="00F04E5D"/>
    <w:p w:rsidR="00F04E5D" w:rsidRDefault="00F04E5D" w:rsidP="00F04E5D"/>
    <w:p w:rsidR="00F04E5D" w:rsidRDefault="00F04E5D" w:rsidP="00F04E5D"/>
    <w:p w:rsidR="00F04E5D" w:rsidRDefault="00F04E5D" w:rsidP="00F04E5D"/>
    <w:p w:rsidR="00F04E5D" w:rsidRDefault="00F04E5D" w:rsidP="00F04E5D"/>
    <w:p w:rsidR="000A1072" w:rsidRPr="00F04E5D" w:rsidRDefault="000A1072" w:rsidP="00F04E5D"/>
    <w:sectPr w:rsidR="000A1072" w:rsidRPr="00F04E5D" w:rsidSect="00F04E5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7AC"/>
    <w:multiLevelType w:val="hybridMultilevel"/>
    <w:tmpl w:val="9CC6E9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EE2A17"/>
    <w:multiLevelType w:val="multilevel"/>
    <w:tmpl w:val="64A20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0E1491"/>
    <w:multiLevelType w:val="hybridMultilevel"/>
    <w:tmpl w:val="466AB3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B70DE1"/>
    <w:multiLevelType w:val="multilevel"/>
    <w:tmpl w:val="51D25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8EF7AFF"/>
    <w:multiLevelType w:val="hybridMultilevel"/>
    <w:tmpl w:val="6716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D46F5"/>
    <w:multiLevelType w:val="hybridMultilevel"/>
    <w:tmpl w:val="E5048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642"/>
    <w:rsid w:val="000A1072"/>
    <w:rsid w:val="001040DB"/>
    <w:rsid w:val="0029727D"/>
    <w:rsid w:val="002D0C46"/>
    <w:rsid w:val="00362BB7"/>
    <w:rsid w:val="003E4A58"/>
    <w:rsid w:val="00470E13"/>
    <w:rsid w:val="005C1F17"/>
    <w:rsid w:val="005D6642"/>
    <w:rsid w:val="005F0657"/>
    <w:rsid w:val="007675DC"/>
    <w:rsid w:val="0082202F"/>
    <w:rsid w:val="008E245A"/>
    <w:rsid w:val="00947AE0"/>
    <w:rsid w:val="00961D13"/>
    <w:rsid w:val="00977360"/>
    <w:rsid w:val="009D2A99"/>
    <w:rsid w:val="00B77618"/>
    <w:rsid w:val="00BB28A1"/>
    <w:rsid w:val="00BD3A0B"/>
    <w:rsid w:val="00CF738A"/>
    <w:rsid w:val="00DB190E"/>
    <w:rsid w:val="00E63CD6"/>
    <w:rsid w:val="00F04E5D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BAC9A-E9E5-4EC0-9A56-4A12F47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D6642"/>
    <w:pPr>
      <w:keepNext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Имп17</cp:lastModifiedBy>
  <cp:revision>15</cp:revision>
  <cp:lastPrinted>2010-06-08T11:46:00Z</cp:lastPrinted>
  <dcterms:created xsi:type="dcterms:W3CDTF">2010-06-08T10:42:00Z</dcterms:created>
  <dcterms:modified xsi:type="dcterms:W3CDTF">2016-10-28T09:06:00Z</dcterms:modified>
</cp:coreProperties>
</file>