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DF" w:rsidRDefault="00577159" w:rsidP="006704DF">
      <w:pPr>
        <w:pStyle w:val="3"/>
        <w:shd w:val="clear" w:color="auto" w:fill="auto"/>
        <w:ind w:right="300" w:firstLine="2060"/>
        <w:rPr>
          <w:rStyle w:val="1"/>
          <w:lang w:val="ru-RU"/>
        </w:rPr>
      </w:pPr>
      <w:r>
        <w:t xml:space="preserve">Приложение № </w:t>
      </w:r>
      <w:r>
        <w:rPr>
          <w:rStyle w:val="1"/>
          <w:lang w:val="ru-RU"/>
        </w:rPr>
        <w:t>_12_</w:t>
      </w:r>
    </w:p>
    <w:p w:rsidR="00577159" w:rsidRPr="00B36D65" w:rsidRDefault="00577159" w:rsidP="006704DF">
      <w:pPr>
        <w:pStyle w:val="3"/>
        <w:shd w:val="clear" w:color="auto" w:fill="auto"/>
        <w:ind w:right="300" w:firstLine="0"/>
        <w:rPr>
          <w:u w:val="single"/>
        </w:rPr>
        <w:sectPr w:rsidR="00577159" w:rsidRPr="00B36D65">
          <w:headerReference w:type="default" r:id="rId8"/>
          <w:type w:val="continuous"/>
          <w:pgSz w:w="11905" w:h="16837"/>
          <w:pgMar w:top="1537" w:right="389" w:bottom="1244" w:left="6955" w:header="0" w:footer="3" w:gutter="0"/>
          <w:cols w:space="720"/>
          <w:noEndnote/>
          <w:docGrid w:linePitch="360"/>
        </w:sectPr>
      </w:pPr>
      <w:r>
        <w:t>К приказу от «_</w:t>
      </w:r>
      <w:r w:rsidR="006704DF">
        <w:rPr>
          <w:u w:val="single"/>
        </w:rPr>
        <w:t>18</w:t>
      </w:r>
      <w:r w:rsidR="006704DF">
        <w:t>»</w:t>
      </w:r>
      <w:r w:rsidR="00F151F3">
        <w:rPr>
          <w:u w:val="single"/>
        </w:rPr>
        <w:t xml:space="preserve"> </w:t>
      </w:r>
      <w:proofErr w:type="gramStart"/>
      <w:r w:rsidR="00F151F3">
        <w:rPr>
          <w:u w:val="single"/>
        </w:rPr>
        <w:t>сентября</w:t>
      </w:r>
      <w:r w:rsidR="006704DF">
        <w:t xml:space="preserve">  2016</w:t>
      </w:r>
      <w:proofErr w:type="gramEnd"/>
      <w:r w:rsidR="006704DF">
        <w:t xml:space="preserve"> г. № </w:t>
      </w:r>
      <w:r w:rsidR="00F151F3">
        <w:rPr>
          <w:u w:val="single"/>
        </w:rPr>
        <w:t>38/1</w:t>
      </w:r>
      <w:bookmarkStart w:id="0" w:name="_GoBack"/>
      <w:bookmarkEnd w:id="0"/>
    </w:p>
    <w:p w:rsidR="009F7E3F" w:rsidRPr="00577159" w:rsidRDefault="009F7E3F" w:rsidP="006704DF">
      <w:pPr>
        <w:framePr w:w="10387" w:h="349" w:hRule="exact" w:wrap="notBeside" w:vAnchor="text" w:hAnchor="text" w:xAlign="center" w:y="1" w:anchorLock="1"/>
        <w:jc w:val="right"/>
      </w:pPr>
    </w:p>
    <w:p w:rsidR="009F7E3F" w:rsidRDefault="009F7E3F" w:rsidP="006704DF">
      <w:pPr>
        <w:rPr>
          <w:sz w:val="2"/>
          <w:szCs w:val="2"/>
        </w:rPr>
        <w:sectPr w:rsidR="009F7E3F">
          <w:headerReference w:type="default" r:id="rId9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Style w:val="a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2"/>
      </w:tblGrid>
      <w:tr w:rsidR="00577159" w:rsidTr="00C03CCA">
        <w:tc>
          <w:tcPr>
            <w:tcW w:w="4503" w:type="dxa"/>
          </w:tcPr>
          <w:p w:rsidR="00577159" w:rsidRDefault="00577159" w:rsidP="006704DF">
            <w:pPr>
              <w:pStyle w:val="20"/>
              <w:shd w:val="clear" w:color="auto" w:fill="auto"/>
              <w:spacing w:before="0" w:line="230" w:lineRule="exact"/>
            </w:pPr>
            <w:r>
              <w:t>Согласовано</w:t>
            </w:r>
          </w:p>
          <w:p w:rsidR="00577159" w:rsidRDefault="002B67C2" w:rsidP="006704DF">
            <w:pPr>
              <w:pStyle w:val="20"/>
              <w:shd w:val="clear" w:color="auto" w:fill="auto"/>
              <w:spacing w:before="0" w:line="230" w:lineRule="exact"/>
            </w:pPr>
            <w:r>
              <w:t>Ответ</w:t>
            </w:r>
            <w:r w:rsidR="00577159">
              <w:t>ственный за БДД</w:t>
            </w:r>
          </w:p>
          <w:p w:rsidR="00577159" w:rsidRDefault="006704DF" w:rsidP="006704DF">
            <w:pPr>
              <w:pStyle w:val="20"/>
              <w:shd w:val="clear" w:color="auto" w:fill="auto"/>
              <w:spacing w:before="0" w:line="230" w:lineRule="exact"/>
            </w:pPr>
            <w:r w:rsidRPr="006704DF">
              <w:rPr>
                <w:u w:val="single"/>
              </w:rPr>
              <w:t>______________</w:t>
            </w:r>
            <w:r>
              <w:t>_</w:t>
            </w:r>
            <w:proofErr w:type="spellStart"/>
            <w:r w:rsidR="00577159">
              <w:t>В.В.Коваленко</w:t>
            </w:r>
            <w:proofErr w:type="spellEnd"/>
          </w:p>
          <w:p w:rsidR="00577159" w:rsidRPr="000A1267" w:rsidRDefault="00577159" w:rsidP="006704DF">
            <w:pPr>
              <w:pStyle w:val="20"/>
              <w:shd w:val="clear" w:color="auto" w:fill="auto"/>
              <w:spacing w:before="0" w:line="230" w:lineRule="exact"/>
            </w:pPr>
          </w:p>
        </w:tc>
        <w:tc>
          <w:tcPr>
            <w:tcW w:w="4252" w:type="dxa"/>
          </w:tcPr>
          <w:p w:rsidR="00577159" w:rsidRDefault="00577159" w:rsidP="006704DF">
            <w:pPr>
              <w:pStyle w:val="20"/>
              <w:shd w:val="clear" w:color="auto" w:fill="auto"/>
              <w:spacing w:before="0" w:line="230" w:lineRule="exact"/>
            </w:pPr>
            <w:r>
              <w:t>Утверждаю</w:t>
            </w:r>
          </w:p>
          <w:p w:rsidR="00577159" w:rsidRDefault="00577159" w:rsidP="006704DF">
            <w:pPr>
              <w:pStyle w:val="20"/>
              <w:shd w:val="clear" w:color="auto" w:fill="auto"/>
              <w:spacing w:before="0" w:line="230" w:lineRule="exact"/>
            </w:pPr>
            <w:r>
              <w:t xml:space="preserve">Директор </w:t>
            </w:r>
            <w:r w:rsidR="006704DF">
              <w:rPr>
                <w:rFonts w:eastAsia="Calibri"/>
                <w:sz w:val="24"/>
                <w:szCs w:val="24"/>
              </w:rPr>
              <w:t>МАУ ДО ДЮЦ «Импульс»</w:t>
            </w:r>
          </w:p>
          <w:p w:rsidR="00577159" w:rsidRDefault="006704DF" w:rsidP="006704DF">
            <w:pPr>
              <w:pStyle w:val="20"/>
              <w:shd w:val="clear" w:color="auto" w:fill="auto"/>
              <w:spacing w:before="0" w:line="230" w:lineRule="exact"/>
            </w:pPr>
            <w:r>
              <w:t xml:space="preserve">       _</w:t>
            </w:r>
            <w:r w:rsidRPr="006704DF">
              <w:rPr>
                <w:u w:val="single"/>
              </w:rPr>
              <w:t>_______________</w:t>
            </w:r>
            <w:r>
              <w:t>__</w:t>
            </w:r>
            <w:proofErr w:type="spellStart"/>
            <w:r w:rsidR="00577159">
              <w:t>Е.В.Коваленко</w:t>
            </w:r>
            <w:proofErr w:type="spellEnd"/>
          </w:p>
          <w:p w:rsidR="00577159" w:rsidRPr="000A1267" w:rsidRDefault="00577159" w:rsidP="006704DF">
            <w:pPr>
              <w:pStyle w:val="20"/>
              <w:shd w:val="clear" w:color="auto" w:fill="auto"/>
              <w:spacing w:before="0" w:line="230" w:lineRule="exact"/>
            </w:pPr>
          </w:p>
        </w:tc>
      </w:tr>
    </w:tbl>
    <w:p w:rsidR="009F7E3F" w:rsidRDefault="009F7E3F">
      <w:pPr>
        <w:pStyle w:val="20"/>
        <w:shd w:val="clear" w:color="auto" w:fill="auto"/>
        <w:spacing w:before="0" w:line="230" w:lineRule="exact"/>
        <w:sectPr w:rsidR="009F7E3F">
          <w:type w:val="continuous"/>
          <w:pgSz w:w="11905" w:h="16837"/>
          <w:pgMar w:top="1537" w:right="6603" w:bottom="1244" w:left="2312" w:header="0" w:footer="3" w:gutter="0"/>
          <w:cols w:space="720"/>
          <w:noEndnote/>
          <w:docGrid w:linePitch="360"/>
        </w:sectPr>
      </w:pPr>
    </w:p>
    <w:p w:rsidR="009F7E3F" w:rsidRDefault="009F7E3F">
      <w:pPr>
        <w:framePr w:w="10315" w:h="47" w:hRule="exact" w:wrap="notBeside" w:vAnchor="text" w:hAnchor="text" w:xAlign="center" w:y="1" w:anchorLock="1"/>
      </w:pPr>
    </w:p>
    <w:p w:rsidR="009F7E3F" w:rsidRDefault="009F7E3F">
      <w:pPr>
        <w:rPr>
          <w:sz w:val="2"/>
          <w:szCs w:val="2"/>
        </w:rPr>
        <w:sectPr w:rsidR="009F7E3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A1267" w:rsidRDefault="000A1267">
      <w:pPr>
        <w:pStyle w:val="3"/>
        <w:shd w:val="clear" w:color="auto" w:fill="auto"/>
        <w:spacing w:after="8" w:line="220" w:lineRule="exact"/>
        <w:ind w:left="3520" w:firstLine="0"/>
      </w:pPr>
    </w:p>
    <w:p w:rsidR="00577159" w:rsidRPr="00377281" w:rsidRDefault="00577159" w:rsidP="00577159">
      <w:pPr>
        <w:pStyle w:val="3"/>
        <w:shd w:val="clear" w:color="auto" w:fill="auto"/>
        <w:spacing w:after="8" w:line="220" w:lineRule="exact"/>
        <w:ind w:left="3520" w:firstLine="0"/>
        <w:rPr>
          <w:u w:val="single"/>
        </w:rPr>
      </w:pPr>
      <w:r>
        <w:t>Положение №_</w:t>
      </w:r>
      <w:r w:rsidRPr="00377281">
        <w:rPr>
          <w:u w:val="single"/>
        </w:rPr>
        <w:t>14_</w:t>
      </w:r>
    </w:p>
    <w:p w:rsidR="006704DF" w:rsidRDefault="00577159" w:rsidP="006704DF">
      <w:pPr>
        <w:pStyle w:val="3"/>
        <w:shd w:val="clear" w:color="auto" w:fill="auto"/>
        <w:spacing w:after="308" w:line="220" w:lineRule="exact"/>
        <w:ind w:left="20" w:firstLine="0"/>
        <w:jc w:val="center"/>
        <w:rPr>
          <w:rFonts w:eastAsia="Calibri"/>
          <w:sz w:val="24"/>
          <w:szCs w:val="24"/>
        </w:rPr>
      </w:pPr>
      <w:r>
        <w:t xml:space="preserve">об обеспечении безопасности дорожного движения в </w:t>
      </w:r>
      <w:bookmarkStart w:id="1" w:name="bookmark0"/>
      <w:r w:rsidR="006704DF">
        <w:rPr>
          <w:rFonts w:eastAsia="Calibri"/>
          <w:sz w:val="24"/>
          <w:szCs w:val="24"/>
        </w:rPr>
        <w:t xml:space="preserve">МАУ ДО ДЮЦ «Импульс» </w:t>
      </w:r>
    </w:p>
    <w:p w:rsidR="00577159" w:rsidRDefault="00577159" w:rsidP="006704DF">
      <w:pPr>
        <w:pStyle w:val="3"/>
        <w:shd w:val="clear" w:color="auto" w:fill="auto"/>
        <w:spacing w:after="308" w:line="220" w:lineRule="exact"/>
        <w:ind w:left="20" w:firstLine="0"/>
        <w:jc w:val="center"/>
      </w:pPr>
      <w:r>
        <w:t>1. Общие положения</w:t>
      </w:r>
      <w:bookmarkEnd w:id="1"/>
    </w:p>
    <w:p w:rsidR="00577159" w:rsidRDefault="00577159" w:rsidP="00577159">
      <w:pPr>
        <w:pStyle w:val="3"/>
        <w:numPr>
          <w:ilvl w:val="0"/>
          <w:numId w:val="1"/>
        </w:numPr>
        <w:shd w:val="clear" w:color="auto" w:fill="auto"/>
        <w:tabs>
          <w:tab w:val="left" w:pos="1321"/>
        </w:tabs>
        <w:ind w:left="20" w:right="20" w:firstLine="720"/>
        <w:jc w:val="both"/>
      </w:pPr>
      <w:r>
        <w:t xml:space="preserve">Настоящее Положение определяет задачи и основные требования к деятельности мастеров производственного обучения по обеспечению безопасности дорожного движения </w:t>
      </w:r>
      <w:r w:rsidR="0057690A">
        <w:rPr>
          <w:rFonts w:eastAsia="Calibri"/>
          <w:sz w:val="24"/>
          <w:szCs w:val="24"/>
        </w:rPr>
        <w:t xml:space="preserve">МАУ ДО ДЮЦ «Импульс» </w:t>
      </w:r>
      <w:r>
        <w:t>(в дальнейшем Центр).</w:t>
      </w:r>
    </w:p>
    <w:p w:rsidR="00577159" w:rsidRDefault="00577159" w:rsidP="00577159">
      <w:pPr>
        <w:pStyle w:val="3"/>
        <w:numPr>
          <w:ilvl w:val="0"/>
          <w:numId w:val="1"/>
        </w:numPr>
        <w:shd w:val="clear" w:color="auto" w:fill="auto"/>
        <w:tabs>
          <w:tab w:val="left" w:pos="1335"/>
        </w:tabs>
        <w:ind w:left="20" w:right="20" w:firstLine="720"/>
        <w:jc w:val="both"/>
      </w:pPr>
      <w:r>
        <w:t xml:space="preserve">Требования настоящего Положения обязательны для всех мастеров производственного обучения (водителей) </w:t>
      </w:r>
      <w:r w:rsidR="0057690A">
        <w:rPr>
          <w:rFonts w:eastAsia="Calibri"/>
          <w:sz w:val="24"/>
          <w:szCs w:val="24"/>
        </w:rPr>
        <w:t>МАУ ДО ДЮЦ «Импульс»</w:t>
      </w:r>
    </w:p>
    <w:p w:rsidR="00577159" w:rsidRDefault="00577159" w:rsidP="00577159">
      <w:pPr>
        <w:pStyle w:val="3"/>
        <w:numPr>
          <w:ilvl w:val="0"/>
          <w:numId w:val="1"/>
        </w:numPr>
        <w:shd w:val="clear" w:color="auto" w:fill="auto"/>
        <w:tabs>
          <w:tab w:val="left" w:pos="1215"/>
        </w:tabs>
        <w:ind w:left="20" w:right="20" w:firstLine="720"/>
        <w:jc w:val="both"/>
      </w:pPr>
      <w:r>
        <w:t>Деятельность по обеспечению безопасности дорожного движения мастеров производственного обучения, регламентируется законодательными и иными правовыми актами Российской Федерации в части, относящимися к сфере обеспечения безопасности дорожного движения, настоящим Положением и издаваемыми в соответствии с ним нормативно-правовыми документами, определяющими порядок выполнения отдельных требований данного Положения.</w:t>
      </w:r>
    </w:p>
    <w:p w:rsidR="00577159" w:rsidRDefault="00577159" w:rsidP="00577159">
      <w:pPr>
        <w:pStyle w:val="3"/>
        <w:numPr>
          <w:ilvl w:val="0"/>
          <w:numId w:val="1"/>
        </w:numPr>
        <w:shd w:val="clear" w:color="auto" w:fill="auto"/>
        <w:tabs>
          <w:tab w:val="left" w:pos="1297"/>
        </w:tabs>
        <w:ind w:left="20" w:right="20" w:firstLine="720"/>
        <w:jc w:val="both"/>
      </w:pPr>
      <w:r>
        <w:t>Контроль над выполнением требований по обеспечению безопасности дорожного движения осуществляется ответственным за безопасность дорожного движения и заведующим студией «Автостоп».</w:t>
      </w:r>
    </w:p>
    <w:p w:rsidR="00577159" w:rsidRDefault="00577159" w:rsidP="00577159">
      <w:pPr>
        <w:pStyle w:val="3"/>
        <w:numPr>
          <w:ilvl w:val="0"/>
          <w:numId w:val="1"/>
        </w:numPr>
        <w:shd w:val="clear" w:color="auto" w:fill="auto"/>
        <w:tabs>
          <w:tab w:val="left" w:pos="1263"/>
        </w:tabs>
        <w:ind w:left="20" w:right="20" w:firstLine="720"/>
        <w:jc w:val="both"/>
      </w:pPr>
      <w:r>
        <w:t>Мастера производственного обучения, осуществляющие деятельность по обучению вождению автомобиля, обязаны соблюдать условия, связанные с обеспечением безопасности дорожного движения.</w:t>
      </w:r>
    </w:p>
    <w:p w:rsidR="00577159" w:rsidRDefault="00577159" w:rsidP="00577159">
      <w:pPr>
        <w:pStyle w:val="3"/>
        <w:numPr>
          <w:ilvl w:val="0"/>
          <w:numId w:val="1"/>
        </w:numPr>
        <w:shd w:val="clear" w:color="auto" w:fill="auto"/>
        <w:tabs>
          <w:tab w:val="left" w:pos="1282"/>
        </w:tabs>
        <w:spacing w:after="240"/>
        <w:ind w:left="20" w:right="20" w:firstLine="720"/>
        <w:jc w:val="both"/>
      </w:pPr>
      <w:r>
        <w:t xml:space="preserve">Ответственность за организацию работы по обеспечению безопасности дорожного движения в организации возлагается на должность заведующей студией «Автостоп» и лицо, назначенное ответственным за обеспечение безопасности </w:t>
      </w:r>
      <w:r w:rsidR="0057690A">
        <w:t>движения.</w:t>
      </w:r>
    </w:p>
    <w:p w:rsidR="00577159" w:rsidRDefault="00577159" w:rsidP="00577159">
      <w:pPr>
        <w:pStyle w:val="11"/>
        <w:keepNext/>
        <w:keepLines/>
        <w:shd w:val="clear" w:color="auto" w:fill="auto"/>
        <w:spacing w:before="0" w:after="0" w:line="274" w:lineRule="exact"/>
        <w:ind w:left="20"/>
      </w:pPr>
      <w:bookmarkStart w:id="2" w:name="bookmark1"/>
      <w:r>
        <w:t>2. Задачи и основные требования к организации деятельности по обеспечению безопасности дорожного движения в МАУ</w:t>
      </w:r>
      <w:r w:rsidR="0057690A">
        <w:t xml:space="preserve"> ДО</w:t>
      </w:r>
      <w:r>
        <w:t xml:space="preserve"> ДЮЦ «Импульс»</w:t>
      </w:r>
      <w:bookmarkEnd w:id="2"/>
    </w:p>
    <w:p w:rsidR="00577159" w:rsidRDefault="00577159" w:rsidP="00577159">
      <w:pPr>
        <w:pStyle w:val="3"/>
        <w:numPr>
          <w:ilvl w:val="0"/>
          <w:numId w:val="2"/>
        </w:numPr>
        <w:shd w:val="clear" w:color="auto" w:fill="auto"/>
        <w:tabs>
          <w:tab w:val="left" w:pos="1234"/>
        </w:tabs>
        <w:ind w:left="20" w:right="20" w:firstLine="720"/>
        <w:jc w:val="both"/>
      </w:pPr>
      <w:r>
        <w:t>Основными задачами Центра и мастеров производственного обучения по обеспечению безопасности дорожного движения являются:</w:t>
      </w:r>
    </w:p>
    <w:p w:rsidR="00577159" w:rsidRDefault="00577159" w:rsidP="00577159">
      <w:pPr>
        <w:pStyle w:val="3"/>
        <w:numPr>
          <w:ilvl w:val="0"/>
          <w:numId w:val="3"/>
        </w:numPr>
        <w:shd w:val="clear" w:color="auto" w:fill="auto"/>
        <w:tabs>
          <w:tab w:val="left" w:pos="874"/>
        </w:tabs>
        <w:ind w:left="20" w:firstLine="720"/>
        <w:jc w:val="both"/>
      </w:pPr>
      <w:r>
        <w:t>обеспечение профессиональной надежности водительского состава;</w:t>
      </w:r>
    </w:p>
    <w:p w:rsidR="00577159" w:rsidRDefault="00577159" w:rsidP="00577159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ind w:left="20" w:right="20" w:firstLine="720"/>
        <w:jc w:val="both"/>
      </w:pPr>
      <w:r>
        <w:t>обеспечение эксплуатации транспортных средств в технически исправном состоянии;</w:t>
      </w:r>
    </w:p>
    <w:p w:rsidR="00577159" w:rsidRDefault="00577159" w:rsidP="00577159">
      <w:pPr>
        <w:pStyle w:val="3"/>
        <w:numPr>
          <w:ilvl w:val="0"/>
          <w:numId w:val="3"/>
        </w:numPr>
        <w:shd w:val="clear" w:color="auto" w:fill="auto"/>
        <w:tabs>
          <w:tab w:val="left" w:pos="879"/>
        </w:tabs>
        <w:ind w:left="20" w:firstLine="720"/>
        <w:jc w:val="both"/>
      </w:pPr>
      <w:r>
        <w:t>обеспечение безопасных условий обучения вождению автомобиля.</w:t>
      </w:r>
    </w:p>
    <w:p w:rsidR="00577159" w:rsidRDefault="00577159" w:rsidP="00577159">
      <w:pPr>
        <w:pStyle w:val="3"/>
        <w:numPr>
          <w:ilvl w:val="0"/>
          <w:numId w:val="2"/>
        </w:numPr>
        <w:shd w:val="clear" w:color="auto" w:fill="auto"/>
        <w:tabs>
          <w:tab w:val="left" w:pos="1273"/>
        </w:tabs>
        <w:ind w:left="20" w:right="20" w:firstLine="720"/>
        <w:jc w:val="both"/>
      </w:pPr>
      <w:r>
        <w:t>Основными требованиями к организации деятельности по обеспечению безопасности дорожного движения являются:</w:t>
      </w:r>
    </w:p>
    <w:p w:rsidR="00577159" w:rsidRDefault="00577159" w:rsidP="00577159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ind w:left="20" w:right="20" w:firstLine="720"/>
        <w:jc w:val="both"/>
      </w:pPr>
      <w:r>
        <w:t>закрепление обязанностей и возложение ответственности за обеспечение требований безопасности движения, предусмотренных настоящим Положением, за конкретными должностными лицами и работниками Центра;</w:t>
      </w:r>
    </w:p>
    <w:p w:rsidR="00577159" w:rsidRDefault="00577159" w:rsidP="00577159">
      <w:pPr>
        <w:pStyle w:val="3"/>
        <w:numPr>
          <w:ilvl w:val="0"/>
          <w:numId w:val="3"/>
        </w:numPr>
        <w:shd w:val="clear" w:color="auto" w:fill="auto"/>
        <w:tabs>
          <w:tab w:val="left" w:pos="1004"/>
        </w:tabs>
        <w:ind w:left="20" w:right="20" w:firstLine="720"/>
        <w:jc w:val="both"/>
      </w:pPr>
      <w:r>
        <w:t>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Центра;</w:t>
      </w:r>
    </w:p>
    <w:p w:rsidR="00577159" w:rsidRDefault="00577159" w:rsidP="00577159">
      <w:pPr>
        <w:pStyle w:val="3"/>
        <w:shd w:val="clear" w:color="auto" w:fill="auto"/>
        <w:ind w:left="20" w:right="20" w:firstLine="720"/>
        <w:jc w:val="both"/>
        <w:sectPr w:rsidR="00577159">
          <w:type w:val="continuous"/>
          <w:pgSz w:w="11905" w:h="16837"/>
          <w:pgMar w:top="1537" w:right="257" w:bottom="1244" w:left="2307" w:header="0" w:footer="3" w:gutter="0"/>
          <w:cols w:space="720"/>
          <w:noEndnote/>
          <w:docGrid w:linePitch="360"/>
        </w:sectPr>
      </w:pPr>
      <w:r>
        <w:t>- прохождение лицами, занимающими должности, связанные с обеспечением безопасности дорожного движения, периодической аттестации на право занятия этих должностей;</w:t>
      </w:r>
    </w:p>
    <w:p w:rsidR="00577159" w:rsidRPr="00C03CCA" w:rsidRDefault="00577159" w:rsidP="00577159">
      <w:pPr>
        <w:numPr>
          <w:ilvl w:val="0"/>
          <w:numId w:val="6"/>
        </w:numPr>
        <w:tabs>
          <w:tab w:val="left" w:pos="942"/>
        </w:tabs>
        <w:spacing w:line="274" w:lineRule="exact"/>
        <w:ind w:left="40"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 xml:space="preserve">проведение служебного расследования, учета и анализа дорожно-транспортных происшествий, в которых участвовали транспортные средства Центра, нарушений водителями и </w:t>
      </w:r>
      <w:r w:rsidRPr="00C03CCA">
        <w:rPr>
          <w:rFonts w:ascii="Times New Roman" w:hAnsi="Times New Roman" w:cs="Times New Roman"/>
          <w:sz w:val="22"/>
          <w:szCs w:val="22"/>
        </w:rPr>
        <w:lastRenderedPageBreak/>
        <w:t>работниками Центра установленных нормативными документами требований безопасности движения, выявление причин, способствующих их возникновению;</w:t>
      </w:r>
    </w:p>
    <w:p w:rsidR="00577159" w:rsidRPr="00C03CCA" w:rsidRDefault="00577159" w:rsidP="00577159">
      <w:pPr>
        <w:numPr>
          <w:ilvl w:val="0"/>
          <w:numId w:val="6"/>
        </w:numPr>
        <w:tabs>
          <w:tab w:val="left" w:pos="914"/>
        </w:tabs>
        <w:spacing w:line="274" w:lineRule="exact"/>
        <w:ind w:left="40"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ежегодное планирование мероприятий, направленных на реализацию требований настоящего документа, а также на устранение причин и условий дорожно-транспортных происшествий, в которых участвовали транспортные средства организации, нарушений Правил дорожного движения и других норм безопасности;</w:t>
      </w:r>
    </w:p>
    <w:p w:rsidR="00577159" w:rsidRPr="00C03CCA" w:rsidRDefault="00577159" w:rsidP="00577159">
      <w:pPr>
        <w:numPr>
          <w:ilvl w:val="0"/>
          <w:numId w:val="6"/>
        </w:numPr>
        <w:tabs>
          <w:tab w:val="left" w:pos="1082"/>
        </w:tabs>
        <w:spacing w:line="274" w:lineRule="exact"/>
        <w:ind w:left="40"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оснащение необходимым оборудованием, приборами, помещением для осуществления деятельности по предупреждению дорожно-транспортных происшествий и снижению тяжести их последствий;</w:t>
      </w:r>
    </w:p>
    <w:p w:rsidR="00577159" w:rsidRPr="00C03CCA" w:rsidRDefault="00577159" w:rsidP="00577159">
      <w:pPr>
        <w:spacing w:after="283"/>
        <w:ind w:left="40" w:right="40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 xml:space="preserve">      - обеспечение необходимыми нормативно-правовыми документами, методическими и информационными материалами, наглядной агитацией для проведения мероприятий по безопасности движения.</w:t>
      </w:r>
    </w:p>
    <w:p w:rsidR="00577159" w:rsidRPr="00C03CCA" w:rsidRDefault="00577159" w:rsidP="00577159">
      <w:pPr>
        <w:pStyle w:val="11"/>
        <w:keepNext/>
        <w:keepLines/>
        <w:shd w:val="clear" w:color="auto" w:fill="auto"/>
        <w:spacing w:before="0" w:after="215" w:line="220" w:lineRule="exact"/>
      </w:pPr>
      <w:r w:rsidRPr="00C03CCA">
        <w:t>3. Обеспечение профессиональной надежности водительского состава</w:t>
      </w:r>
    </w:p>
    <w:p w:rsidR="00577159" w:rsidRPr="00C03CCA" w:rsidRDefault="00577159" w:rsidP="00577159">
      <w:pPr>
        <w:pStyle w:val="11"/>
        <w:keepNext/>
        <w:keepLines/>
        <w:shd w:val="clear" w:color="auto" w:fill="auto"/>
        <w:spacing w:before="0" w:after="0" w:line="274" w:lineRule="exact"/>
      </w:pPr>
      <w:r w:rsidRPr="00C03CCA">
        <w:t>3.1. Прием мастеров производственного обучения на работу и допуск их к осуществлению обучения вождению автомобиля</w:t>
      </w:r>
    </w:p>
    <w:p w:rsidR="00577159" w:rsidRPr="00C03CCA" w:rsidRDefault="00577159" w:rsidP="00577159">
      <w:pPr>
        <w:numPr>
          <w:ilvl w:val="0"/>
          <w:numId w:val="7"/>
        </w:numPr>
        <w:tabs>
          <w:tab w:val="left" w:pos="1557"/>
        </w:tabs>
        <w:spacing w:line="274" w:lineRule="exact"/>
        <w:ind w:left="40"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Лицо, претендующее на работу в Центре в качестве мастера производственного обучения, может быть принято на эту работу при условии:</w:t>
      </w:r>
    </w:p>
    <w:p w:rsidR="00577159" w:rsidRPr="00C03CCA" w:rsidRDefault="00577159" w:rsidP="00577159">
      <w:pPr>
        <w:numPr>
          <w:ilvl w:val="0"/>
          <w:numId w:val="6"/>
        </w:numPr>
        <w:tabs>
          <w:tab w:val="left" w:pos="909"/>
        </w:tabs>
        <w:spacing w:line="274" w:lineRule="exact"/>
        <w:ind w:left="40"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наличия у него водительского удостоверения на право управления транспортным средством соответствующей категории;</w:t>
      </w:r>
    </w:p>
    <w:p w:rsidR="00577159" w:rsidRPr="00C03CCA" w:rsidRDefault="00577159" w:rsidP="00577159">
      <w:pPr>
        <w:numPr>
          <w:ilvl w:val="0"/>
          <w:numId w:val="6"/>
        </w:numPr>
        <w:tabs>
          <w:tab w:val="left" w:pos="1010"/>
        </w:tabs>
        <w:spacing w:line="274" w:lineRule="exact"/>
        <w:ind w:left="40"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наличия документа о прохождении в установленные сроки медицинского освидетельствования;</w:t>
      </w:r>
    </w:p>
    <w:p w:rsidR="00577159" w:rsidRPr="00C03CCA" w:rsidRDefault="00577159" w:rsidP="00577159">
      <w:pPr>
        <w:numPr>
          <w:ilvl w:val="0"/>
          <w:numId w:val="6"/>
        </w:numPr>
        <w:tabs>
          <w:tab w:val="left" w:pos="1005"/>
        </w:tabs>
        <w:spacing w:line="274" w:lineRule="exact"/>
        <w:ind w:left="40" w:right="40" w:firstLine="700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соответствия его квалификации, опыта работы и иных профессиональных характеристик требованиям, установленным для конкретного вида деятельности обучения вождению автомобиля.</w:t>
      </w:r>
    </w:p>
    <w:p w:rsidR="00577159" w:rsidRPr="00C03CCA" w:rsidRDefault="00577159" w:rsidP="00577159">
      <w:pPr>
        <w:ind w:left="40" w:right="40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С целью проверки соответствия мастера производственного обучения поручаемой ему работе по безопасному осуществлению обучения вождению автомобиля он может быть принят на работу с испытательным сроком в соответствии с действующим законодательством о труде.</w:t>
      </w:r>
    </w:p>
    <w:p w:rsidR="00577159" w:rsidRPr="00C03CCA" w:rsidRDefault="00577159" w:rsidP="00577159">
      <w:pPr>
        <w:numPr>
          <w:ilvl w:val="0"/>
          <w:numId w:val="7"/>
        </w:numPr>
        <w:tabs>
          <w:tab w:val="left" w:pos="1418"/>
        </w:tabs>
        <w:spacing w:line="274" w:lineRule="exact"/>
        <w:ind w:left="40"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Организация осуществляет учет данных о квалификации водителя, общем стаже его водительской деятельности и на определенных типах транспортных средств, сроках прохождения медицинского освидетельствования, об участии в дорожно- транспортных происшествиях, допущенных нарушения правил дорожного движения, фактах лишения права управления транспортным средством, отстранения от работы на линии из-за алкогольного опьянения или последствий алкогольной интоксикации, перерывах в водительской деятельности, работе по совместительству.</w:t>
      </w:r>
    </w:p>
    <w:p w:rsidR="00577159" w:rsidRPr="00C03CCA" w:rsidRDefault="00577159" w:rsidP="00577159">
      <w:pPr>
        <w:numPr>
          <w:ilvl w:val="0"/>
          <w:numId w:val="7"/>
        </w:numPr>
        <w:tabs>
          <w:tab w:val="left" w:pos="1365"/>
        </w:tabs>
        <w:spacing w:line="274" w:lineRule="exact"/>
        <w:ind w:left="40"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Лица, впервые нанимаемые на работу в качестве мастера производственного обучения, к управлению транспортными средствами допускаются после прохождения стажировки.</w:t>
      </w:r>
    </w:p>
    <w:p w:rsidR="00577159" w:rsidRPr="00C03CCA" w:rsidRDefault="00577159" w:rsidP="00577159">
      <w:pPr>
        <w:pStyle w:val="11"/>
        <w:keepNext/>
        <w:keepLines/>
        <w:shd w:val="clear" w:color="auto" w:fill="auto"/>
        <w:spacing w:before="0" w:after="0" w:line="274" w:lineRule="exact"/>
      </w:pPr>
      <w:bookmarkStart w:id="3" w:name="bookmark2"/>
      <w:r w:rsidRPr="00C03CCA">
        <w:t>3.2. Стажировка водителей</w:t>
      </w:r>
      <w:bookmarkEnd w:id="3"/>
    </w:p>
    <w:p w:rsidR="00577159" w:rsidRPr="0057690A" w:rsidRDefault="00577159" w:rsidP="0057690A">
      <w:pPr>
        <w:numPr>
          <w:ilvl w:val="0"/>
          <w:numId w:val="8"/>
        </w:numPr>
        <w:tabs>
          <w:tab w:val="left" w:pos="1480"/>
        </w:tabs>
        <w:spacing w:line="274" w:lineRule="exact"/>
        <w:ind w:left="40"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Центр, с целью подготовки мастеров производственного обучения к самостоятельной работе, обязан обеспечить проведение стажировки лиц, перечисленных в п. 3.1.3.</w:t>
      </w:r>
      <w:r w:rsidRPr="0057690A">
        <w:rPr>
          <w:rFonts w:ascii="Times New Roman" w:hAnsi="Times New Roman" w:cs="Times New Roman"/>
          <w:sz w:val="22"/>
          <w:szCs w:val="22"/>
        </w:rPr>
        <w:t>Продолжительность стажировки, объемы и содержание определяются в зависимости от стажа работы и срока перерыва в работе, типа транспортного средства, в соответствии с действующими нормативными документами.</w:t>
      </w:r>
    </w:p>
    <w:p w:rsidR="00577159" w:rsidRPr="00C03CCA" w:rsidRDefault="00577159" w:rsidP="0057690A">
      <w:pPr>
        <w:numPr>
          <w:ilvl w:val="0"/>
          <w:numId w:val="8"/>
        </w:numPr>
        <w:tabs>
          <w:tab w:val="left" w:pos="1389"/>
        </w:tabs>
        <w:spacing w:line="274" w:lineRule="exact"/>
        <w:ind w:left="40"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Стажировка водителей должна проводиться в реальных условиях движения, только на тех типах транспортных средств и на тех маршрутах, на которых водитель в</w:t>
      </w:r>
    </w:p>
    <w:p w:rsidR="00577159" w:rsidRPr="00C03CCA" w:rsidRDefault="00577159" w:rsidP="0057690A">
      <w:pPr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дальнейшем будет работать самостоятельно. Проведение стажировки обеспечивается собственными силами Центра или путем заключения договоров на проведение стажировки.</w:t>
      </w:r>
    </w:p>
    <w:p w:rsidR="00577159" w:rsidRPr="00C03CCA" w:rsidRDefault="00577159" w:rsidP="00577159">
      <w:pPr>
        <w:numPr>
          <w:ilvl w:val="0"/>
          <w:numId w:val="9"/>
        </w:numPr>
        <w:tabs>
          <w:tab w:val="left" w:pos="1349"/>
        </w:tabs>
        <w:spacing w:line="274" w:lineRule="exact"/>
        <w:ind w:right="20"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Стажировка должна производиться под руководством водителя-наставника, назначаемого приказом по Центру, или иного лица, с которым заключен договор на проведение стажировки, имеющего свидетельство (лицензию) на право стажировки водителей.</w:t>
      </w:r>
    </w:p>
    <w:p w:rsidR="00577159" w:rsidRPr="00C03CCA" w:rsidRDefault="00577159" w:rsidP="00577159">
      <w:pPr>
        <w:numPr>
          <w:ilvl w:val="0"/>
          <w:numId w:val="9"/>
        </w:numPr>
        <w:tabs>
          <w:tab w:val="left" w:pos="1474"/>
        </w:tabs>
        <w:spacing w:line="274" w:lineRule="exact"/>
        <w:ind w:right="20"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lastRenderedPageBreak/>
        <w:t>После завершения водителем стажировки должно быть оформлено заключение о допуске его к самостоятельной работе с указанием типа транспортного средства и маршрутов следования или дан мотивированный отказ в выдаче допуска. Заключение хранится в личном деле водителя.</w:t>
      </w:r>
    </w:p>
    <w:p w:rsidR="00577159" w:rsidRPr="00C03CCA" w:rsidRDefault="00577159" w:rsidP="00577159">
      <w:pPr>
        <w:pStyle w:val="20"/>
        <w:numPr>
          <w:ilvl w:val="0"/>
          <w:numId w:val="10"/>
        </w:numPr>
        <w:shd w:val="clear" w:color="auto" w:fill="auto"/>
        <w:tabs>
          <w:tab w:val="left" w:pos="1162"/>
        </w:tabs>
        <w:spacing w:before="0" w:line="274" w:lineRule="exact"/>
        <w:ind w:firstLine="740"/>
        <w:jc w:val="both"/>
        <w:rPr>
          <w:b/>
          <w:sz w:val="22"/>
          <w:szCs w:val="22"/>
        </w:rPr>
      </w:pPr>
      <w:r w:rsidRPr="00C03CCA">
        <w:rPr>
          <w:b/>
          <w:sz w:val="22"/>
          <w:szCs w:val="22"/>
        </w:rPr>
        <w:t>Поддержание и контроль состояния здоровья водителей в процессе</w:t>
      </w:r>
    </w:p>
    <w:p w:rsidR="00577159" w:rsidRPr="00C03CCA" w:rsidRDefault="00577159" w:rsidP="00577159">
      <w:pPr>
        <w:pStyle w:val="20"/>
        <w:shd w:val="clear" w:color="auto" w:fill="auto"/>
        <w:ind w:left="3260"/>
        <w:rPr>
          <w:b/>
          <w:sz w:val="22"/>
          <w:szCs w:val="22"/>
        </w:rPr>
      </w:pPr>
      <w:r w:rsidRPr="00C03CCA">
        <w:rPr>
          <w:b/>
          <w:sz w:val="22"/>
          <w:szCs w:val="22"/>
        </w:rPr>
        <w:t>их трудовой деятельности</w:t>
      </w:r>
    </w:p>
    <w:p w:rsidR="00577159" w:rsidRPr="00C03CCA" w:rsidRDefault="00577159" w:rsidP="00577159">
      <w:pPr>
        <w:numPr>
          <w:ilvl w:val="0"/>
          <w:numId w:val="11"/>
        </w:numPr>
        <w:tabs>
          <w:tab w:val="left" w:pos="1526"/>
        </w:tabs>
        <w:spacing w:line="274" w:lineRule="exact"/>
        <w:ind w:right="20"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Организация обеспечивает прохождение водителями обязательного периодического медицинского освидетельствования в сроки, устанавливаемые Министерством здравоохранения Российской Федерации.</w:t>
      </w:r>
    </w:p>
    <w:p w:rsidR="00577159" w:rsidRPr="00C03CCA" w:rsidRDefault="00577159" w:rsidP="00577159">
      <w:pPr>
        <w:ind w:right="20" w:firstLine="740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Руководи</w:t>
      </w:r>
      <w:r w:rsidR="002B67C2">
        <w:rPr>
          <w:rFonts w:ascii="Times New Roman" w:hAnsi="Times New Roman" w:cs="Times New Roman"/>
          <w:sz w:val="22"/>
          <w:szCs w:val="22"/>
        </w:rPr>
        <w:t>тель Центра имеет право в случае</w:t>
      </w:r>
      <w:r w:rsidRPr="00C03CCA">
        <w:rPr>
          <w:rFonts w:ascii="Times New Roman" w:hAnsi="Times New Roman" w:cs="Times New Roman"/>
          <w:sz w:val="22"/>
          <w:szCs w:val="22"/>
        </w:rPr>
        <w:t xml:space="preserve"> сомнения в состоянии здоровья водителя направить его на медицинское освидетельствование ранее установленных сроков.</w:t>
      </w:r>
    </w:p>
    <w:p w:rsidR="00577159" w:rsidRPr="00C03CCA" w:rsidRDefault="00577159" w:rsidP="00577159">
      <w:pPr>
        <w:ind w:right="20" w:firstLine="740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В организации должен осуществляться контроль за соблюдением сроков прохождения периодических медицинских освидетельствований.</w:t>
      </w:r>
    </w:p>
    <w:p w:rsidR="00577159" w:rsidRPr="00C03CCA" w:rsidRDefault="00577159" w:rsidP="00577159">
      <w:pPr>
        <w:numPr>
          <w:ilvl w:val="0"/>
          <w:numId w:val="11"/>
        </w:numPr>
        <w:tabs>
          <w:tab w:val="left" w:pos="1406"/>
        </w:tabs>
        <w:spacing w:line="274" w:lineRule="exact"/>
        <w:ind w:right="20"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Режимы труда и отдыха водителей устанавливаются в соответствии с нормами, определяемыми трудовым законодательством и приказом о рабочем времени и времени отдыха водителей: с учетом этих норм должны быть составлены графики работы водительского состава, расписания и графики движения транспортных средств, организованы контроль за соблюдением установленного режима работы водителей, ведение документации по учету рабочего времени и времени отдыха.</w:t>
      </w:r>
    </w:p>
    <w:p w:rsidR="00577159" w:rsidRPr="00C03CCA" w:rsidRDefault="00577159" w:rsidP="00577159">
      <w:pPr>
        <w:numPr>
          <w:ilvl w:val="0"/>
          <w:numId w:val="11"/>
        </w:numPr>
        <w:tabs>
          <w:tab w:val="left" w:pos="1430"/>
        </w:tabs>
        <w:spacing w:line="274" w:lineRule="exact"/>
        <w:ind w:right="20"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Центр обязан обеспечить контроль за состоянием здоровья мастеров производственного обучения, не допускать к управлению транспортными средствами лиц, находящихся в состоянии опьянения или в болезненном состоянии, для чего:</w:t>
      </w:r>
    </w:p>
    <w:p w:rsidR="00577159" w:rsidRPr="00C03CCA" w:rsidRDefault="00577159" w:rsidP="00577159">
      <w:pPr>
        <w:numPr>
          <w:ilvl w:val="0"/>
          <w:numId w:val="12"/>
        </w:numPr>
        <w:tabs>
          <w:tab w:val="left" w:pos="874"/>
        </w:tabs>
        <w:spacing w:line="274" w:lineRule="exact"/>
        <w:ind w:right="20"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 xml:space="preserve">организовать проведение </w:t>
      </w:r>
      <w:proofErr w:type="spellStart"/>
      <w:r w:rsidRPr="00C03CCA">
        <w:rPr>
          <w:rFonts w:ascii="Times New Roman" w:hAnsi="Times New Roman" w:cs="Times New Roman"/>
          <w:sz w:val="22"/>
          <w:szCs w:val="22"/>
        </w:rPr>
        <w:t>предрейсовых</w:t>
      </w:r>
      <w:proofErr w:type="spellEnd"/>
      <w:r w:rsidRPr="00C03CCA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03CCA">
        <w:rPr>
          <w:rFonts w:ascii="Times New Roman" w:hAnsi="Times New Roman" w:cs="Times New Roman"/>
          <w:sz w:val="22"/>
          <w:szCs w:val="22"/>
        </w:rPr>
        <w:t>послерейсовых</w:t>
      </w:r>
      <w:proofErr w:type="spellEnd"/>
      <w:r w:rsidRPr="00C03CCA">
        <w:rPr>
          <w:rFonts w:ascii="Times New Roman" w:hAnsi="Times New Roman" w:cs="Times New Roman"/>
          <w:sz w:val="22"/>
          <w:szCs w:val="22"/>
        </w:rPr>
        <w:t xml:space="preserve"> медицинских осмотров водителей транспортных средств в порядке, определяемом Министерством здравоохранения Российской Федерации;</w:t>
      </w:r>
    </w:p>
    <w:p w:rsidR="00577159" w:rsidRPr="00C03CCA" w:rsidRDefault="00577159" w:rsidP="00577159">
      <w:pPr>
        <w:numPr>
          <w:ilvl w:val="0"/>
          <w:numId w:val="12"/>
        </w:numPr>
        <w:tabs>
          <w:tab w:val="left" w:pos="902"/>
        </w:tabs>
        <w:spacing w:line="274" w:lineRule="exact"/>
        <w:ind w:right="20"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обеспечить учет и анализ данных медосмотров водителей с целью выявления водителей, склонных к злоупотреблению алкогольными напитками, употребляющих наркотические средства, страдающих хроническими заболеваниями.</w:t>
      </w:r>
    </w:p>
    <w:p w:rsidR="00577159" w:rsidRPr="00C03CCA" w:rsidRDefault="00577159" w:rsidP="00577159">
      <w:pPr>
        <w:pStyle w:val="20"/>
        <w:numPr>
          <w:ilvl w:val="0"/>
          <w:numId w:val="10"/>
        </w:numPr>
        <w:shd w:val="clear" w:color="auto" w:fill="auto"/>
        <w:tabs>
          <w:tab w:val="left" w:pos="1162"/>
        </w:tabs>
        <w:spacing w:before="0" w:line="274" w:lineRule="exact"/>
        <w:ind w:left="740" w:right="900"/>
        <w:rPr>
          <w:b/>
          <w:sz w:val="22"/>
          <w:szCs w:val="22"/>
        </w:rPr>
      </w:pPr>
      <w:r w:rsidRPr="00C03CCA">
        <w:rPr>
          <w:b/>
          <w:sz w:val="22"/>
          <w:szCs w:val="22"/>
        </w:rPr>
        <w:t>Поддержание необходимого уровня информативности, повышение профессионального мастерства</w:t>
      </w:r>
      <w:r w:rsidRPr="00C03CCA">
        <w:rPr>
          <w:rStyle w:val="22"/>
          <w:b w:val="0"/>
        </w:rPr>
        <w:t xml:space="preserve"> и</w:t>
      </w:r>
      <w:r w:rsidRPr="00C03CCA">
        <w:rPr>
          <w:b/>
          <w:sz w:val="22"/>
          <w:szCs w:val="22"/>
        </w:rPr>
        <w:t xml:space="preserve"> дисциплинированности водителей</w:t>
      </w:r>
    </w:p>
    <w:p w:rsidR="00577159" w:rsidRPr="00C03CCA" w:rsidRDefault="00577159" w:rsidP="00577159">
      <w:pPr>
        <w:pStyle w:val="20"/>
        <w:shd w:val="clear" w:color="auto" w:fill="auto"/>
        <w:tabs>
          <w:tab w:val="left" w:pos="1162"/>
        </w:tabs>
        <w:spacing w:before="0" w:line="274" w:lineRule="exact"/>
        <w:ind w:left="740" w:right="900"/>
        <w:rPr>
          <w:b/>
          <w:sz w:val="22"/>
          <w:szCs w:val="22"/>
        </w:rPr>
      </w:pPr>
    </w:p>
    <w:p w:rsidR="00577159" w:rsidRPr="00C03CCA" w:rsidRDefault="00577159" w:rsidP="00577159">
      <w:pPr>
        <w:ind w:right="20" w:firstLine="740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3.4.1. Центр обязан обеспечивать водителей необходимой оперативной информацией об условиях движения и работы на маршруте путем проведения инструктажей, включающих сведения:</w:t>
      </w:r>
    </w:p>
    <w:p w:rsidR="00577159" w:rsidRPr="00C03CCA" w:rsidRDefault="00577159" w:rsidP="00577159">
      <w:pPr>
        <w:numPr>
          <w:ilvl w:val="0"/>
          <w:numId w:val="12"/>
        </w:numPr>
        <w:tabs>
          <w:tab w:val="left" w:pos="859"/>
        </w:tabs>
        <w:spacing w:line="274" w:lineRule="exact"/>
        <w:ind w:right="20"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об условиях движения и наличии опасных участков, мест концентрации дорожно- транспортных происшествий на маршруте;</w:t>
      </w:r>
    </w:p>
    <w:p w:rsidR="00577159" w:rsidRPr="00C03CCA" w:rsidRDefault="00577159" w:rsidP="00577159">
      <w:pPr>
        <w:numPr>
          <w:ilvl w:val="0"/>
          <w:numId w:val="12"/>
        </w:numPr>
        <w:tabs>
          <w:tab w:val="left" w:pos="879"/>
        </w:tabs>
        <w:spacing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о состоянии погодных условий;</w:t>
      </w:r>
    </w:p>
    <w:p w:rsidR="00577159" w:rsidRPr="00C03CCA" w:rsidRDefault="00577159" w:rsidP="00577159">
      <w:pPr>
        <w:numPr>
          <w:ilvl w:val="0"/>
          <w:numId w:val="12"/>
        </w:numPr>
        <w:tabs>
          <w:tab w:val="left" w:pos="879"/>
        </w:tabs>
        <w:spacing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о режимах движения, организации отдыха и приема пищи;</w:t>
      </w:r>
    </w:p>
    <w:p w:rsidR="00577159" w:rsidRPr="00C03CCA" w:rsidRDefault="00577159" w:rsidP="00577159">
      <w:pPr>
        <w:numPr>
          <w:ilvl w:val="0"/>
          <w:numId w:val="12"/>
        </w:numPr>
        <w:tabs>
          <w:tab w:val="left" w:pos="879"/>
        </w:tabs>
        <w:spacing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о порядке стоянки, охраны транспортных средств;</w:t>
      </w:r>
    </w:p>
    <w:p w:rsidR="00577159" w:rsidRPr="00C03CCA" w:rsidRDefault="00577159" w:rsidP="00577159">
      <w:pPr>
        <w:numPr>
          <w:ilvl w:val="0"/>
          <w:numId w:val="12"/>
        </w:numPr>
        <w:tabs>
          <w:tab w:val="left" w:pos="902"/>
        </w:tabs>
        <w:spacing w:line="274" w:lineRule="exact"/>
        <w:ind w:right="20"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о расположении пунктов медицинской и технической помощи постов ГИБДД, диспетчерских пунктов, автовокзалов и автостанций; мест скопления людей;</w:t>
      </w:r>
    </w:p>
    <w:p w:rsidR="00577159" w:rsidRPr="00C03CCA" w:rsidRDefault="00577159" w:rsidP="00577159">
      <w:pPr>
        <w:numPr>
          <w:ilvl w:val="0"/>
          <w:numId w:val="12"/>
        </w:numPr>
        <w:tabs>
          <w:tab w:val="left" w:pos="879"/>
        </w:tabs>
        <w:spacing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об изменениях в порядке проезда железнодорожных переездов и путепроводов;</w:t>
      </w:r>
    </w:p>
    <w:p w:rsidR="00577159" w:rsidRPr="00C03CCA" w:rsidRDefault="00577159" w:rsidP="00577159">
      <w:pPr>
        <w:numPr>
          <w:ilvl w:val="0"/>
          <w:numId w:val="12"/>
        </w:numPr>
        <w:tabs>
          <w:tab w:val="left" w:pos="879"/>
        </w:tabs>
        <w:spacing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об особенностях перевозки детей;</w:t>
      </w:r>
    </w:p>
    <w:p w:rsidR="00577159" w:rsidRPr="0057690A" w:rsidRDefault="00577159" w:rsidP="00577159">
      <w:pPr>
        <w:numPr>
          <w:ilvl w:val="0"/>
          <w:numId w:val="12"/>
        </w:numPr>
        <w:tabs>
          <w:tab w:val="left" w:pos="1042"/>
        </w:tabs>
        <w:spacing w:line="274" w:lineRule="exact"/>
        <w:ind w:right="20" w:firstLine="74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об особенностях обеспечения безопасности движения и эксплуатации транспортных средств при сезонных изменениях погодных и дорожных условий;</w:t>
      </w:r>
      <w:r w:rsidR="0057690A">
        <w:rPr>
          <w:rFonts w:ascii="Times New Roman" w:hAnsi="Times New Roman" w:cs="Times New Roman"/>
          <w:sz w:val="22"/>
          <w:szCs w:val="22"/>
        </w:rPr>
        <w:t xml:space="preserve"> в </w:t>
      </w:r>
      <w:r w:rsidRPr="0057690A">
        <w:rPr>
          <w:rFonts w:ascii="Times New Roman" w:hAnsi="Times New Roman" w:cs="Times New Roman"/>
          <w:sz w:val="22"/>
          <w:szCs w:val="22"/>
        </w:rPr>
        <w:t>дальнейшем будет работать самостоятельно. Проведение стажировки обеспечивается собственными силами Центра или путем заключения договоров на проведение стажировки.</w:t>
      </w:r>
    </w:p>
    <w:p w:rsidR="00577159" w:rsidRPr="00C03CCA" w:rsidRDefault="00577159" w:rsidP="00577159">
      <w:pPr>
        <w:numPr>
          <w:ilvl w:val="0"/>
          <w:numId w:val="13"/>
        </w:numPr>
        <w:tabs>
          <w:tab w:val="left" w:pos="999"/>
        </w:tabs>
        <w:spacing w:line="278" w:lineRule="exact"/>
        <w:ind w:left="20" w:right="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577159" w:rsidRPr="00C03CCA" w:rsidRDefault="00577159" w:rsidP="00577159">
      <w:pPr>
        <w:spacing w:line="274" w:lineRule="exact"/>
        <w:ind w:left="20" w:right="20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В Центре должен осуществляться учет сведений о проведении указанных инструктажей.</w:t>
      </w:r>
    </w:p>
    <w:p w:rsidR="00577159" w:rsidRPr="00C03CCA" w:rsidRDefault="00577159" w:rsidP="00577159">
      <w:pPr>
        <w:numPr>
          <w:ilvl w:val="0"/>
          <w:numId w:val="14"/>
        </w:numPr>
        <w:tabs>
          <w:tab w:val="left" w:pos="1345"/>
        </w:tabs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lastRenderedPageBreak/>
        <w:t>Повышение профессионального мастерства водителей осуществляется путем организации занятий, необходимых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водителями. Сведения о прохождении курса занятий и сдаче зачетов вносятся в личное дело водителя.</w:t>
      </w:r>
    </w:p>
    <w:p w:rsidR="00577159" w:rsidRPr="00C03CCA" w:rsidRDefault="00577159" w:rsidP="00577159">
      <w:pPr>
        <w:spacing w:line="274" w:lineRule="exact"/>
        <w:ind w:left="20" w:right="20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Центр имеет право не допускать водителя, не сдавшего зачет, к самостоятельной работе на линии. Водитель, не допущенный к самостоятельной работе, переводится с его согласия на другие работы, при невозможности перевода он подлежит увольнению в соответствии с действующим законодательством о труде.</w:t>
      </w:r>
    </w:p>
    <w:p w:rsidR="00577159" w:rsidRPr="00C03CCA" w:rsidRDefault="00577159" w:rsidP="00577159">
      <w:pPr>
        <w:numPr>
          <w:ilvl w:val="0"/>
          <w:numId w:val="14"/>
        </w:numPr>
        <w:tabs>
          <w:tab w:val="left" w:pos="1374"/>
        </w:tabs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С целью повышения ответственности водителей за выполнение требований по безопасности дорожного движения Центр:</w:t>
      </w:r>
    </w:p>
    <w:p w:rsidR="00577159" w:rsidRPr="00C03CCA" w:rsidRDefault="00577159" w:rsidP="00577159">
      <w:pPr>
        <w:numPr>
          <w:ilvl w:val="0"/>
          <w:numId w:val="13"/>
        </w:numPr>
        <w:tabs>
          <w:tab w:val="left" w:pos="884"/>
        </w:tabs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осуществляет контроль за соблюдением водителями правил дорожного движения, трудовой дисциплины, правил технической эксплуатации подвижного состава, временем выхода и возвращения с линии, соблюдением расписаний движения, наличием и состоянием водительских удостоверении перед выпуском транспортных средств на линию;</w:t>
      </w:r>
    </w:p>
    <w:p w:rsidR="00577159" w:rsidRPr="00C03CCA" w:rsidRDefault="00577159" w:rsidP="00577159">
      <w:pPr>
        <w:numPr>
          <w:ilvl w:val="0"/>
          <w:numId w:val="13"/>
        </w:numPr>
        <w:tabs>
          <w:tab w:val="left" w:pos="903"/>
        </w:tabs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организует в соответствии с действующими нормативными документами учет и анализ дорожно-транспортных происшествий, совершенных водителями организации, нарушений водителями и работниками организации требований безопасности движения, выявленных как сотрудниками ГИБДД, так и работниками организации;</w:t>
      </w:r>
    </w:p>
    <w:p w:rsidR="00577159" w:rsidRPr="00C03CCA" w:rsidRDefault="00577159" w:rsidP="00577159">
      <w:pPr>
        <w:numPr>
          <w:ilvl w:val="0"/>
          <w:numId w:val="13"/>
        </w:numPr>
        <w:tabs>
          <w:tab w:val="left" w:pos="975"/>
        </w:tabs>
        <w:spacing w:after="240" w:line="274" w:lineRule="exact"/>
        <w:ind w:left="20" w:right="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оперативно доводит до водителей сведения о причинах и обстоятельствах возникновения дорожно-транспортных происшествий, нарушений правил дорожного движения и других норм безопасности движения водителями организации.</w:t>
      </w:r>
    </w:p>
    <w:p w:rsidR="00577159" w:rsidRPr="00C03CCA" w:rsidRDefault="00577159" w:rsidP="00577159">
      <w:pPr>
        <w:pStyle w:val="20"/>
        <w:shd w:val="clear" w:color="auto" w:fill="auto"/>
        <w:spacing w:before="0"/>
        <w:jc w:val="center"/>
        <w:rPr>
          <w:b/>
          <w:sz w:val="22"/>
          <w:szCs w:val="22"/>
        </w:rPr>
      </w:pPr>
      <w:r w:rsidRPr="00C03CCA">
        <w:rPr>
          <w:b/>
          <w:sz w:val="22"/>
          <w:szCs w:val="22"/>
        </w:rPr>
        <w:t xml:space="preserve">4.Обеспечение эксплуатации транспортных средств в технически исправном </w:t>
      </w:r>
      <w:proofErr w:type="spellStart"/>
      <w:r w:rsidRPr="00C03CCA">
        <w:rPr>
          <w:b/>
          <w:sz w:val="22"/>
          <w:szCs w:val="22"/>
          <w:lang w:val="en-US"/>
        </w:rPr>
        <w:t>coc</w:t>
      </w:r>
      <w:r w:rsidRPr="00C03CCA">
        <w:rPr>
          <w:b/>
          <w:sz w:val="22"/>
          <w:szCs w:val="22"/>
        </w:rPr>
        <w:t>т</w:t>
      </w:r>
      <w:r w:rsidR="0057690A">
        <w:rPr>
          <w:b/>
          <w:sz w:val="22"/>
          <w:szCs w:val="22"/>
        </w:rPr>
        <w:t>оянии</w:t>
      </w:r>
      <w:proofErr w:type="spellEnd"/>
    </w:p>
    <w:p w:rsidR="00577159" w:rsidRPr="00C03CCA" w:rsidRDefault="00577159" w:rsidP="00577159">
      <w:pPr>
        <w:spacing w:line="274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Центр и водители обязаны:</w:t>
      </w:r>
    </w:p>
    <w:p w:rsidR="00577159" w:rsidRPr="00C03CCA" w:rsidRDefault="00577159" w:rsidP="00577159">
      <w:pPr>
        <w:numPr>
          <w:ilvl w:val="0"/>
          <w:numId w:val="15"/>
        </w:numPr>
        <w:tabs>
          <w:tab w:val="left" w:pos="1167"/>
        </w:tabs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Использовать для перевозки подвижной состав, зарегистрированный в органах ГИБДД, прошедший в установленном порядке государственный технический осмотр и имеющий лицензионную карточку установленного образца.</w:t>
      </w:r>
    </w:p>
    <w:p w:rsidR="00577159" w:rsidRPr="00C03CCA" w:rsidRDefault="00577159" w:rsidP="00577159">
      <w:pPr>
        <w:numPr>
          <w:ilvl w:val="0"/>
          <w:numId w:val="15"/>
        </w:numPr>
        <w:tabs>
          <w:tab w:val="left" w:pos="1326"/>
        </w:tabs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Соблюдать правила технической эксплуатации транспортных средств, инструкции предприятий-изготовителей,</w:t>
      </w:r>
      <w:r w:rsidR="0057690A">
        <w:rPr>
          <w:rFonts w:ascii="Times New Roman" w:hAnsi="Times New Roman" w:cs="Times New Roman"/>
          <w:sz w:val="22"/>
          <w:szCs w:val="22"/>
        </w:rPr>
        <w:t xml:space="preserve"> </w:t>
      </w:r>
      <w:r w:rsidRPr="00C03CCA">
        <w:rPr>
          <w:rFonts w:ascii="Times New Roman" w:hAnsi="Times New Roman" w:cs="Times New Roman"/>
          <w:sz w:val="22"/>
          <w:szCs w:val="22"/>
        </w:rPr>
        <w:t>по эксплуатации транспортных средств, обеспечить соответствие технического состояния и оборудования транспортных средств, участвующих в дорожном движении, установленным требованиям безопасности, обеспечить проведение работ по техническому обслуживанию и ремонту транспортных средств, в порядке и сроки, определяемые действующими нормативными документами.</w:t>
      </w:r>
    </w:p>
    <w:p w:rsidR="00577159" w:rsidRPr="00C03CCA" w:rsidRDefault="00577159" w:rsidP="00577159">
      <w:pPr>
        <w:numPr>
          <w:ilvl w:val="0"/>
          <w:numId w:val="15"/>
        </w:numPr>
        <w:tabs>
          <w:tab w:val="left" w:pos="1263"/>
        </w:tabs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 xml:space="preserve">Обеспечить ежедневный контроль технического состояния транспортных средств перед </w:t>
      </w:r>
      <w:r>
        <w:rPr>
          <w:rFonts w:ascii="Times New Roman" w:hAnsi="Times New Roman" w:cs="Times New Roman"/>
          <w:sz w:val="22"/>
          <w:szCs w:val="22"/>
        </w:rPr>
        <w:t xml:space="preserve">выездом на линию и по </w:t>
      </w:r>
      <w:r w:rsidRPr="00C03CCA">
        <w:rPr>
          <w:rFonts w:ascii="Times New Roman" w:hAnsi="Times New Roman" w:cs="Times New Roman"/>
          <w:sz w:val="22"/>
          <w:szCs w:val="22"/>
        </w:rPr>
        <w:t>возвращению к месту стоянки. Должностные лица Центра, ответственные за техническое состояние транспортных средств, обязаны выполнять в путевом листе отметки о технической исправности транспортных средств.</w:t>
      </w:r>
    </w:p>
    <w:p w:rsidR="00577159" w:rsidRPr="00C03CCA" w:rsidRDefault="00577159" w:rsidP="00577159">
      <w:pPr>
        <w:numPr>
          <w:ilvl w:val="0"/>
          <w:numId w:val="15"/>
        </w:numPr>
        <w:tabs>
          <w:tab w:val="left" w:pos="1167"/>
        </w:tabs>
        <w:spacing w:line="274" w:lineRule="exact"/>
        <w:ind w:left="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 xml:space="preserve">Обеспечить учет </w:t>
      </w:r>
      <w:r w:rsidR="0057690A" w:rsidRPr="00C03CCA">
        <w:rPr>
          <w:rFonts w:ascii="Times New Roman" w:hAnsi="Times New Roman" w:cs="Times New Roman"/>
          <w:sz w:val="22"/>
          <w:szCs w:val="22"/>
        </w:rPr>
        <w:t>неисправностей транспортных</w:t>
      </w:r>
      <w:r w:rsidRPr="00C03CCA">
        <w:rPr>
          <w:rFonts w:ascii="Times New Roman" w:hAnsi="Times New Roman" w:cs="Times New Roman"/>
          <w:sz w:val="22"/>
          <w:szCs w:val="22"/>
        </w:rPr>
        <w:t xml:space="preserve"> средств и их устранения.</w:t>
      </w:r>
    </w:p>
    <w:p w:rsidR="00577159" w:rsidRPr="00C03CCA" w:rsidRDefault="00577159" w:rsidP="00577159">
      <w:pPr>
        <w:numPr>
          <w:ilvl w:val="0"/>
          <w:numId w:val="15"/>
        </w:numPr>
        <w:tabs>
          <w:tab w:val="left" w:pos="1273"/>
        </w:tabs>
        <w:spacing w:after="283" w:line="274" w:lineRule="exact"/>
        <w:ind w:left="20" w:right="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>Обеспечить охрану транспортных средств для исключения возможности самовольного их использования водителями</w:t>
      </w:r>
      <w:r w:rsidR="002B67C2">
        <w:rPr>
          <w:rFonts w:ascii="Times New Roman" w:hAnsi="Times New Roman" w:cs="Times New Roman"/>
          <w:sz w:val="22"/>
          <w:szCs w:val="22"/>
        </w:rPr>
        <w:t xml:space="preserve"> </w:t>
      </w:r>
      <w:r w:rsidRPr="00C03CCA">
        <w:rPr>
          <w:rFonts w:ascii="Times New Roman" w:hAnsi="Times New Roman" w:cs="Times New Roman"/>
          <w:sz w:val="22"/>
          <w:szCs w:val="22"/>
        </w:rPr>
        <w:t>организации, а также посторонними лицами или повреждения транспортных средств.</w:t>
      </w:r>
    </w:p>
    <w:p w:rsidR="00577159" w:rsidRPr="00C03CCA" w:rsidRDefault="00577159" w:rsidP="00577159">
      <w:pPr>
        <w:pStyle w:val="20"/>
        <w:shd w:val="clear" w:color="auto" w:fill="auto"/>
        <w:spacing w:before="0" w:after="3" w:line="220" w:lineRule="exact"/>
        <w:ind w:left="20" w:firstLine="720"/>
        <w:jc w:val="both"/>
        <w:rPr>
          <w:b/>
          <w:sz w:val="22"/>
          <w:szCs w:val="22"/>
        </w:rPr>
      </w:pPr>
      <w:r w:rsidRPr="00C03CCA">
        <w:rPr>
          <w:sz w:val="22"/>
          <w:szCs w:val="22"/>
        </w:rPr>
        <w:t xml:space="preserve">6. </w:t>
      </w:r>
      <w:r w:rsidRPr="00C03CCA">
        <w:rPr>
          <w:b/>
          <w:sz w:val="22"/>
          <w:szCs w:val="22"/>
        </w:rPr>
        <w:t>Ответственность за</w:t>
      </w:r>
      <w:r w:rsidR="0057690A">
        <w:rPr>
          <w:b/>
          <w:sz w:val="22"/>
          <w:szCs w:val="22"/>
        </w:rPr>
        <w:t xml:space="preserve"> </w:t>
      </w:r>
      <w:r w:rsidRPr="00C03CCA">
        <w:rPr>
          <w:rStyle w:val="22"/>
        </w:rPr>
        <w:t>нарушение</w:t>
      </w:r>
      <w:r w:rsidR="002B67C2">
        <w:rPr>
          <w:rStyle w:val="22"/>
        </w:rPr>
        <w:t xml:space="preserve"> </w:t>
      </w:r>
      <w:r>
        <w:rPr>
          <w:b/>
          <w:sz w:val="22"/>
          <w:szCs w:val="22"/>
        </w:rPr>
        <w:t>требовани</w:t>
      </w:r>
      <w:r w:rsidRPr="00C03CCA">
        <w:rPr>
          <w:b/>
          <w:sz w:val="22"/>
          <w:szCs w:val="22"/>
        </w:rPr>
        <w:t xml:space="preserve">й </w:t>
      </w:r>
      <w:r w:rsidRPr="00C03CCA">
        <w:rPr>
          <w:rStyle w:val="22"/>
        </w:rPr>
        <w:t xml:space="preserve">безопасности </w:t>
      </w:r>
      <w:r w:rsidRPr="00C03CCA">
        <w:rPr>
          <w:b/>
          <w:sz w:val="22"/>
          <w:szCs w:val="22"/>
        </w:rPr>
        <w:t>движения</w:t>
      </w:r>
    </w:p>
    <w:p w:rsidR="00577159" w:rsidRPr="00C03CCA" w:rsidRDefault="00577159" w:rsidP="00577159">
      <w:pPr>
        <w:pStyle w:val="20"/>
        <w:shd w:val="clear" w:color="auto" w:fill="auto"/>
        <w:spacing w:before="0" w:after="3" w:line="220" w:lineRule="exact"/>
        <w:ind w:left="20" w:firstLine="720"/>
        <w:jc w:val="both"/>
        <w:rPr>
          <w:sz w:val="22"/>
          <w:szCs w:val="22"/>
        </w:rPr>
      </w:pPr>
    </w:p>
    <w:p w:rsidR="00577159" w:rsidRPr="00C03CCA" w:rsidRDefault="00577159" w:rsidP="00577159">
      <w:pPr>
        <w:spacing w:line="220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C03CCA">
        <w:rPr>
          <w:rFonts w:ascii="Times New Roman" w:hAnsi="Times New Roman" w:cs="Times New Roman"/>
          <w:sz w:val="22"/>
          <w:szCs w:val="22"/>
        </w:rPr>
        <w:t xml:space="preserve">Нарушения требований настоящего Положения влекут в установленном действующим законодательством РФ порядке дисциплинированную, административную, гражданско-правовую, уголовную </w:t>
      </w:r>
      <w:r w:rsidR="0057690A" w:rsidRPr="00C03CCA">
        <w:rPr>
          <w:rFonts w:ascii="Times New Roman" w:hAnsi="Times New Roman" w:cs="Times New Roman"/>
          <w:sz w:val="22"/>
          <w:szCs w:val="22"/>
        </w:rPr>
        <w:t>ответственность</w:t>
      </w:r>
      <w:r w:rsidRPr="00C03CCA">
        <w:rPr>
          <w:rFonts w:ascii="Times New Roman" w:hAnsi="Times New Roman" w:cs="Times New Roman"/>
          <w:sz w:val="22"/>
          <w:szCs w:val="22"/>
        </w:rPr>
        <w:t>.</w:t>
      </w:r>
    </w:p>
    <w:p w:rsidR="00577159" w:rsidRPr="00C03CCA" w:rsidRDefault="00577159" w:rsidP="00577159">
      <w:pPr>
        <w:ind w:right="20"/>
        <w:rPr>
          <w:rFonts w:ascii="Times New Roman" w:hAnsi="Times New Roman" w:cs="Times New Roman"/>
          <w:sz w:val="22"/>
          <w:szCs w:val="22"/>
        </w:rPr>
      </w:pPr>
    </w:p>
    <w:p w:rsidR="00577159" w:rsidRPr="00C03CCA" w:rsidRDefault="00577159" w:rsidP="00577159">
      <w:pPr>
        <w:pStyle w:val="3"/>
        <w:shd w:val="clear" w:color="auto" w:fill="auto"/>
        <w:ind w:right="20" w:firstLine="0"/>
        <w:jc w:val="both"/>
      </w:pPr>
    </w:p>
    <w:p w:rsidR="009F7E3F" w:rsidRPr="00C03CCA" w:rsidRDefault="009F7E3F" w:rsidP="00577159">
      <w:pPr>
        <w:pStyle w:val="3"/>
        <w:shd w:val="clear" w:color="auto" w:fill="auto"/>
        <w:spacing w:after="8" w:line="220" w:lineRule="exact"/>
        <w:ind w:left="3520" w:firstLine="0"/>
      </w:pPr>
    </w:p>
    <w:sectPr w:rsidR="009F7E3F" w:rsidRPr="00C03CCA" w:rsidSect="00577159">
      <w:type w:val="continuous"/>
      <w:pgSz w:w="11905" w:h="16837"/>
      <w:pgMar w:top="1537" w:right="257" w:bottom="1244" w:left="23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7A" w:rsidRDefault="00C03A7A">
      <w:r>
        <w:separator/>
      </w:r>
    </w:p>
  </w:endnote>
  <w:endnote w:type="continuationSeparator" w:id="0">
    <w:p w:rsidR="00C03A7A" w:rsidRDefault="00C0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7A" w:rsidRDefault="00C03A7A"/>
  </w:footnote>
  <w:footnote w:type="continuationSeparator" w:id="0">
    <w:p w:rsidR="00C03A7A" w:rsidRDefault="00C03A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59" w:rsidRPr="00B36D65" w:rsidRDefault="00577159">
    <w:pPr>
      <w:pStyle w:val="a6"/>
      <w:framePr w:h="278" w:wrap="none" w:vAnchor="text" w:hAnchor="page" w:x="5303" w:y="1250"/>
      <w:shd w:val="clear" w:color="auto" w:fill="auto"/>
      <w:spacing w:line="274" w:lineRule="exact"/>
    </w:pPr>
  </w:p>
  <w:p w:rsidR="00577159" w:rsidRDefault="0057715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3F" w:rsidRPr="00B36D65" w:rsidRDefault="009F7E3F">
    <w:pPr>
      <w:pStyle w:val="a6"/>
      <w:framePr w:h="278" w:wrap="none" w:vAnchor="text" w:hAnchor="page" w:x="5303" w:y="1250"/>
      <w:shd w:val="clear" w:color="auto" w:fill="auto"/>
      <w:spacing w:line="274" w:lineRule="exact"/>
    </w:pPr>
  </w:p>
  <w:p w:rsidR="009F7E3F" w:rsidRDefault="009F7E3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3C6F"/>
    <w:multiLevelType w:val="multilevel"/>
    <w:tmpl w:val="4A4240A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E4716"/>
    <w:multiLevelType w:val="multilevel"/>
    <w:tmpl w:val="D2A0026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2D0E59"/>
    <w:multiLevelType w:val="multilevel"/>
    <w:tmpl w:val="1C381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236DAC"/>
    <w:multiLevelType w:val="multilevel"/>
    <w:tmpl w:val="68EA3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3F79F3"/>
    <w:multiLevelType w:val="multilevel"/>
    <w:tmpl w:val="76644124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2E7047"/>
    <w:multiLevelType w:val="multilevel"/>
    <w:tmpl w:val="678CC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9E1C56"/>
    <w:multiLevelType w:val="multilevel"/>
    <w:tmpl w:val="91D64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8879A8"/>
    <w:multiLevelType w:val="multilevel"/>
    <w:tmpl w:val="F69ED3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9B49D1"/>
    <w:multiLevelType w:val="multilevel"/>
    <w:tmpl w:val="15E2BE8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E04EA5"/>
    <w:multiLevelType w:val="multilevel"/>
    <w:tmpl w:val="AE2C3F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567A38"/>
    <w:multiLevelType w:val="multilevel"/>
    <w:tmpl w:val="0E308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CD2664"/>
    <w:multiLevelType w:val="multilevel"/>
    <w:tmpl w:val="08F2A7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41340B"/>
    <w:multiLevelType w:val="multilevel"/>
    <w:tmpl w:val="7E3094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4D5948"/>
    <w:multiLevelType w:val="multilevel"/>
    <w:tmpl w:val="B140933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953B82"/>
    <w:multiLevelType w:val="multilevel"/>
    <w:tmpl w:val="325EA64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6C4FC7"/>
    <w:multiLevelType w:val="multilevel"/>
    <w:tmpl w:val="9DFEB16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B96410"/>
    <w:multiLevelType w:val="multilevel"/>
    <w:tmpl w:val="3230AA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6732BB"/>
    <w:multiLevelType w:val="multilevel"/>
    <w:tmpl w:val="C994C6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7C1D60"/>
    <w:multiLevelType w:val="multilevel"/>
    <w:tmpl w:val="5AE0AF7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9"/>
  </w:num>
  <w:num w:numId="5">
    <w:abstractNumId w:val="17"/>
  </w:num>
  <w:num w:numId="6">
    <w:abstractNumId w:val="6"/>
  </w:num>
  <w:num w:numId="7">
    <w:abstractNumId w:val="14"/>
  </w:num>
  <w:num w:numId="8">
    <w:abstractNumId w:val="13"/>
  </w:num>
  <w:num w:numId="9">
    <w:abstractNumId w:val="18"/>
  </w:num>
  <w:num w:numId="10">
    <w:abstractNumId w:val="0"/>
  </w:num>
  <w:num w:numId="11">
    <w:abstractNumId w:val="16"/>
  </w:num>
  <w:num w:numId="12">
    <w:abstractNumId w:val="3"/>
  </w:num>
  <w:num w:numId="13">
    <w:abstractNumId w:val="2"/>
  </w:num>
  <w:num w:numId="14">
    <w:abstractNumId w:val="15"/>
  </w:num>
  <w:num w:numId="15">
    <w:abstractNumId w:val="7"/>
  </w:num>
  <w:num w:numId="16">
    <w:abstractNumId w:val="4"/>
  </w:num>
  <w:num w:numId="17">
    <w:abstractNumId w:val="8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7E3F"/>
    <w:rsid w:val="000A1267"/>
    <w:rsid w:val="000F6B67"/>
    <w:rsid w:val="002B67C2"/>
    <w:rsid w:val="00403206"/>
    <w:rsid w:val="00456B26"/>
    <w:rsid w:val="0057690A"/>
    <w:rsid w:val="00577159"/>
    <w:rsid w:val="006704DF"/>
    <w:rsid w:val="007B5A7C"/>
    <w:rsid w:val="007B7F7E"/>
    <w:rsid w:val="00852479"/>
    <w:rsid w:val="009F7E3F"/>
    <w:rsid w:val="00B1265E"/>
    <w:rsid w:val="00B36D65"/>
    <w:rsid w:val="00C03A7A"/>
    <w:rsid w:val="00C03CCA"/>
    <w:rsid w:val="00EE03ED"/>
    <w:rsid w:val="00EE15E5"/>
    <w:rsid w:val="00F151F3"/>
    <w:rsid w:val="00F4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73B11-8E35-4F83-AF08-8272B021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6B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B6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F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0F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5">
    <w:name w:val="Колонтитул_"/>
    <w:basedOn w:val="a0"/>
    <w:link w:val="a6"/>
    <w:rsid w:val="000F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;Полужирный"/>
    <w:basedOn w:val="a5"/>
    <w:rsid w:val="000F6B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sid w:val="000F6B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Интервал 1 pt"/>
    <w:basedOn w:val="a4"/>
    <w:rsid w:val="000F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pt0">
    <w:name w:val="Основной текст + Интервал 1 pt"/>
    <w:basedOn w:val="a4"/>
    <w:rsid w:val="000F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single"/>
      <w:lang w:val="en-US"/>
    </w:rPr>
  </w:style>
  <w:style w:type="character" w:customStyle="1" w:styleId="30">
    <w:name w:val="Основной текст (3)_"/>
    <w:basedOn w:val="a0"/>
    <w:link w:val="31"/>
    <w:rsid w:val="000F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0F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0F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4"/>
    <w:rsid w:val="000F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">
    <w:name w:val="Основной текст (6)_"/>
    <w:basedOn w:val="a0"/>
    <w:link w:val="60"/>
    <w:rsid w:val="000F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sid w:val="000F6B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0F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0F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0"/>
      <w:sz w:val="22"/>
      <w:szCs w:val="22"/>
    </w:rPr>
  </w:style>
  <w:style w:type="paragraph" w:customStyle="1" w:styleId="3">
    <w:name w:val="Основной текст3"/>
    <w:basedOn w:val="a"/>
    <w:link w:val="a4"/>
    <w:rsid w:val="000F6B67"/>
    <w:pPr>
      <w:shd w:val="clear" w:color="auto" w:fill="FFFFFF"/>
      <w:spacing w:line="274" w:lineRule="exact"/>
      <w:ind w:hanging="19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0F6B6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0F6B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F6B6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0F6B67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0F6B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0F6B6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0F6B67"/>
    <w:pPr>
      <w:shd w:val="clear" w:color="auto" w:fill="FFFFFF"/>
      <w:spacing w:line="0" w:lineRule="atLeast"/>
      <w:ind w:hanging="1940"/>
    </w:pPr>
    <w:rPr>
      <w:rFonts w:ascii="Times New Roman" w:eastAsia="Times New Roman" w:hAnsi="Times New Roman" w:cs="Times New Roman"/>
      <w:spacing w:val="100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36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6D65"/>
    <w:rPr>
      <w:color w:val="000000"/>
    </w:rPr>
  </w:style>
  <w:style w:type="paragraph" w:styleId="ab">
    <w:name w:val="footer"/>
    <w:basedOn w:val="a"/>
    <w:link w:val="ac"/>
    <w:uiPriority w:val="99"/>
    <w:unhideWhenUsed/>
    <w:rsid w:val="00B36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6D65"/>
    <w:rPr>
      <w:color w:val="000000"/>
    </w:rPr>
  </w:style>
  <w:style w:type="table" w:styleId="ad">
    <w:name w:val="Table Grid"/>
    <w:basedOn w:val="a1"/>
    <w:uiPriority w:val="59"/>
    <w:rsid w:val="00B3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 + Не полужирный"/>
    <w:basedOn w:val="2"/>
    <w:rsid w:val="000A1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">
    <w:name w:val="Заголовок №1 + Не полужирный"/>
    <w:basedOn w:val="10"/>
    <w:rsid w:val="007B5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F151F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51F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D76C-0024-4BCC-BA1C-D1EA8BA2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Имп17</cp:lastModifiedBy>
  <cp:revision>12</cp:revision>
  <cp:lastPrinted>2016-10-24T08:22:00Z</cp:lastPrinted>
  <dcterms:created xsi:type="dcterms:W3CDTF">2015-07-06T06:01:00Z</dcterms:created>
  <dcterms:modified xsi:type="dcterms:W3CDTF">2016-10-24T08:23:00Z</dcterms:modified>
</cp:coreProperties>
</file>